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0CEE" w14:textId="77777777" w:rsidR="002343DF" w:rsidRPr="002343DF" w:rsidRDefault="002343DF" w:rsidP="002343DF">
      <w:pPr>
        <w:rPr>
          <w:rFonts w:ascii="Arial" w:hAnsi="Arial" w:cs="Arial"/>
          <w:b/>
          <w:bCs/>
          <w:sz w:val="28"/>
          <w:szCs w:val="28"/>
        </w:rPr>
      </w:pPr>
      <w:r w:rsidRPr="002343DF">
        <w:rPr>
          <w:rFonts w:ascii="Arial" w:hAnsi="Arial" w:cs="Arial"/>
          <w:b/>
          <w:bCs/>
          <w:sz w:val="28"/>
          <w:szCs w:val="28"/>
        </w:rPr>
        <w:t xml:space="preserve">Practical ways to challenge discrimination as a </w:t>
      </w:r>
      <w:proofErr w:type="gramStart"/>
      <w:r w:rsidRPr="002343DF">
        <w:rPr>
          <w:rFonts w:ascii="Arial" w:hAnsi="Arial" w:cs="Arial"/>
          <w:b/>
          <w:bCs/>
          <w:sz w:val="28"/>
          <w:szCs w:val="28"/>
        </w:rPr>
        <w:t>mentor</w:t>
      </w:r>
      <w:proofErr w:type="gramEnd"/>
    </w:p>
    <w:p w14:paraId="2C24BF8F" w14:textId="77777777" w:rsidR="002343DF" w:rsidRPr="002343DF" w:rsidRDefault="002343DF" w:rsidP="002343DF">
      <w:pPr>
        <w:rPr>
          <w:rFonts w:ascii="Arial" w:hAnsi="Arial" w:cs="Arial"/>
          <w:sz w:val="24"/>
          <w:szCs w:val="24"/>
        </w:rPr>
      </w:pPr>
      <w:r w:rsidRPr="002343DF">
        <w:rPr>
          <w:rFonts w:ascii="Arial" w:hAnsi="Arial" w:cs="Arial"/>
          <w:b/>
          <w:bCs/>
          <w:sz w:val="24"/>
          <w:szCs w:val="24"/>
        </w:rPr>
        <w:t>Tips for challenging discrimination in a mentor role</w:t>
      </w:r>
      <w:r w:rsidRPr="002343DF">
        <w:rPr>
          <w:rFonts w:ascii="Arial" w:hAnsi="Arial" w:cs="Arial"/>
          <w:b/>
          <w:bCs/>
          <w:sz w:val="24"/>
          <w:szCs w:val="24"/>
          <w:lang w:val="en-US"/>
        </w:rPr>
        <w:t> </w:t>
      </w:r>
      <w:r w:rsidRPr="002343DF">
        <w:rPr>
          <w:rFonts w:ascii="Arial" w:hAnsi="Arial" w:cs="Arial"/>
          <w:sz w:val="24"/>
          <w:szCs w:val="24"/>
        </w:rPr>
        <w:t> </w:t>
      </w:r>
    </w:p>
    <w:p w14:paraId="18D5942A" w14:textId="77777777" w:rsidR="002343DF" w:rsidRPr="002343DF" w:rsidRDefault="002343DF" w:rsidP="002343D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43DF">
        <w:rPr>
          <w:rFonts w:ascii="Arial" w:hAnsi="Arial" w:cs="Arial"/>
          <w:sz w:val="24"/>
          <w:szCs w:val="24"/>
        </w:rPr>
        <w:t xml:space="preserve">Challenge but don’t attack, very few people will consider themselves prejudiced so acknowledge they may not realise they are being offensive. </w:t>
      </w:r>
    </w:p>
    <w:p w14:paraId="54A1C01C" w14:textId="77777777" w:rsidR="002343DF" w:rsidRPr="002343DF" w:rsidRDefault="002343DF" w:rsidP="002343D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43DF">
        <w:rPr>
          <w:rFonts w:ascii="Arial" w:hAnsi="Arial" w:cs="Arial"/>
          <w:sz w:val="24"/>
          <w:szCs w:val="24"/>
        </w:rPr>
        <w:t>Don’t react too much, they might be saying something to get a reaction from you.</w:t>
      </w:r>
      <w:r w:rsidRPr="002343DF">
        <w:rPr>
          <w:rFonts w:ascii="Arial" w:hAnsi="Arial" w:cs="Arial"/>
          <w:sz w:val="24"/>
          <w:szCs w:val="24"/>
          <w:lang w:val="en-US"/>
        </w:rPr>
        <w:t> </w:t>
      </w:r>
    </w:p>
    <w:p w14:paraId="5C53DC7E" w14:textId="77777777" w:rsidR="002343DF" w:rsidRPr="002343DF" w:rsidRDefault="002343DF" w:rsidP="002343D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43DF">
        <w:rPr>
          <w:rFonts w:ascii="Arial" w:hAnsi="Arial" w:cs="Arial"/>
          <w:sz w:val="24"/>
          <w:szCs w:val="24"/>
          <w:lang w:val="en-US"/>
        </w:rPr>
        <w:t>Stay calm.</w:t>
      </w:r>
      <w:r w:rsidRPr="002343DF">
        <w:rPr>
          <w:rFonts w:ascii="Arial" w:hAnsi="Arial" w:cs="Arial"/>
          <w:sz w:val="24"/>
          <w:szCs w:val="24"/>
        </w:rPr>
        <w:t> </w:t>
      </w:r>
    </w:p>
    <w:p w14:paraId="183EC450" w14:textId="77777777" w:rsidR="002343DF" w:rsidRPr="002343DF" w:rsidRDefault="002343DF" w:rsidP="002343D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43DF">
        <w:rPr>
          <w:rFonts w:ascii="Arial" w:hAnsi="Arial" w:cs="Arial"/>
          <w:sz w:val="24"/>
          <w:szCs w:val="24"/>
        </w:rPr>
        <w:t>Don’t give them a telling off. </w:t>
      </w:r>
    </w:p>
    <w:p w14:paraId="3AFDF22D" w14:textId="77777777" w:rsidR="002343DF" w:rsidRPr="002343DF" w:rsidRDefault="002343DF" w:rsidP="002343D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43DF">
        <w:rPr>
          <w:rFonts w:ascii="Arial" w:hAnsi="Arial" w:cs="Arial"/>
          <w:sz w:val="24"/>
          <w:szCs w:val="24"/>
        </w:rPr>
        <w:t>Focus on the behaviour/comments not the person. Say ‘that comment was discriminatory’ rather than ‘you’re a racist.’</w:t>
      </w:r>
    </w:p>
    <w:p w14:paraId="3B407C45" w14:textId="77777777" w:rsidR="002343DF" w:rsidRPr="002343DF" w:rsidRDefault="002343DF" w:rsidP="002343D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43DF">
        <w:rPr>
          <w:rFonts w:ascii="Arial" w:hAnsi="Arial" w:cs="Arial"/>
          <w:sz w:val="24"/>
          <w:szCs w:val="24"/>
        </w:rPr>
        <w:t>Try to get them thinking about their reasons for what they have said/done by asking questions. </w:t>
      </w:r>
    </w:p>
    <w:p w14:paraId="33EC2754" w14:textId="77777777" w:rsidR="002343DF" w:rsidRPr="002343DF" w:rsidRDefault="002343DF" w:rsidP="002343D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43DF">
        <w:rPr>
          <w:rFonts w:ascii="Arial" w:hAnsi="Arial" w:cs="Arial"/>
          <w:sz w:val="24"/>
          <w:szCs w:val="24"/>
        </w:rPr>
        <w:t>Help them to think about where their thoughts or opinions on the topic have come from. </w:t>
      </w:r>
    </w:p>
    <w:p w14:paraId="05AD8734" w14:textId="77777777" w:rsidR="002343DF" w:rsidRPr="002343DF" w:rsidRDefault="002343DF" w:rsidP="002343D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43DF">
        <w:rPr>
          <w:rFonts w:ascii="Arial" w:hAnsi="Arial" w:cs="Arial"/>
          <w:sz w:val="24"/>
          <w:szCs w:val="24"/>
        </w:rPr>
        <w:t>Generate some discussion about the topic - which should hopefully lead to showing that their thoughts/opinions are unfounded/inaccurate. </w:t>
      </w:r>
    </w:p>
    <w:p w14:paraId="6D288684" w14:textId="77777777" w:rsidR="002343DF" w:rsidRPr="002343DF" w:rsidRDefault="002343DF" w:rsidP="002343D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43DF">
        <w:rPr>
          <w:rFonts w:ascii="Arial" w:hAnsi="Arial" w:cs="Arial"/>
          <w:sz w:val="24"/>
          <w:szCs w:val="24"/>
        </w:rPr>
        <w:t>Recognise that one challenge is unlikely to change their behaviour but consistent challenge by many and role model of alternative behaviour will raise awareness and their understanding of the issue.</w:t>
      </w:r>
    </w:p>
    <w:p w14:paraId="46BD71BC" w14:textId="77777777" w:rsidR="002343DF" w:rsidRDefault="002343DF" w:rsidP="002343DF"/>
    <w:p w14:paraId="0A66708D" w14:textId="77777777" w:rsidR="007D4F1C" w:rsidRDefault="007D4F1C"/>
    <w:sectPr w:rsidR="007D4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896"/>
    <w:multiLevelType w:val="multilevel"/>
    <w:tmpl w:val="3736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48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DF"/>
    <w:rsid w:val="002343DF"/>
    <w:rsid w:val="007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7254"/>
  <w15:chartTrackingRefBased/>
  <w15:docId w15:val="{B6E601B3-75B3-4129-9E63-0FC73A5C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3DF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3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3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3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3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3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3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3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3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3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 Saunders</dc:creator>
  <cp:keywords/>
  <dc:description/>
  <cp:lastModifiedBy>Shai Saunders</cp:lastModifiedBy>
  <cp:revision>1</cp:revision>
  <dcterms:created xsi:type="dcterms:W3CDTF">2024-03-15T08:46:00Z</dcterms:created>
  <dcterms:modified xsi:type="dcterms:W3CDTF">2024-03-15T08:46:00Z</dcterms:modified>
</cp:coreProperties>
</file>