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911" w:rsidRPr="00914B5A" w:rsidRDefault="00914B5A" w:rsidP="00875911">
      <w:pPr>
        <w:rPr>
          <w:sz w:val="28"/>
          <w:szCs w:val="28"/>
        </w:rPr>
      </w:pPr>
      <w:r w:rsidRPr="00914B5A">
        <w:rPr>
          <w:sz w:val="28"/>
          <w:szCs w:val="28"/>
        </w:rPr>
        <w:t>Privacy Notice and Consent Form</w:t>
      </w:r>
      <w:r w:rsidR="00C2192F">
        <w:rPr>
          <w:sz w:val="28"/>
          <w:szCs w:val="28"/>
        </w:rPr>
        <w:t xml:space="preserve"> (to be signed by parent</w:t>
      </w:r>
      <w:bookmarkStart w:id="0" w:name="_GoBack"/>
      <w:bookmarkEnd w:id="0"/>
      <w:r w:rsidR="00C2192F">
        <w:rPr>
          <w:sz w:val="28"/>
          <w:szCs w:val="28"/>
        </w:rPr>
        <w:t xml:space="preserve"> or legal guardian)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4"/>
        <w:gridCol w:w="2971"/>
        <w:gridCol w:w="2971"/>
      </w:tblGrid>
      <w:tr w:rsidR="00875911" w:rsidTr="00092425">
        <w:tc>
          <w:tcPr>
            <w:tcW w:w="3074" w:type="dxa"/>
          </w:tcPr>
          <w:p w:rsidR="00875911" w:rsidRDefault="00875911" w:rsidP="00092425">
            <w:r>
              <w:t>Name of organisation</w:t>
            </w:r>
          </w:p>
          <w:p w:rsidR="00875911" w:rsidRDefault="00875911" w:rsidP="00092425">
            <w:r>
              <w:t>Address</w:t>
            </w:r>
          </w:p>
          <w:p w:rsidR="00F8248C" w:rsidRDefault="00F8248C" w:rsidP="00092425">
            <w:r>
              <w:t>Data protection officer name</w:t>
            </w:r>
          </w:p>
        </w:tc>
        <w:tc>
          <w:tcPr>
            <w:tcW w:w="2971" w:type="dxa"/>
            <w:tcBorders>
              <w:top w:val="nil"/>
              <w:bottom w:val="nil"/>
              <w:right w:val="nil"/>
            </w:tcBorders>
          </w:tcPr>
          <w:p w:rsidR="00875911" w:rsidRDefault="00875911" w:rsidP="00092425"/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875911" w:rsidRDefault="00875911" w:rsidP="00092425"/>
        </w:tc>
      </w:tr>
    </w:tbl>
    <w:p w:rsidR="00875911" w:rsidRDefault="00875911" w:rsidP="00875911">
      <w:r>
        <w:t xml:space="preserve">    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875911" w:rsidTr="00914B5A">
        <w:tc>
          <w:tcPr>
            <w:tcW w:w="9351" w:type="dxa"/>
            <w:gridSpan w:val="2"/>
          </w:tcPr>
          <w:p w:rsidR="00875911" w:rsidRDefault="00875911" w:rsidP="00092425">
            <w:pPr>
              <w:jc w:val="center"/>
            </w:pPr>
            <w:r>
              <w:t xml:space="preserve">Consent for information about your child to be recorded and shared </w:t>
            </w:r>
          </w:p>
        </w:tc>
      </w:tr>
      <w:tr w:rsidR="00875911" w:rsidTr="00914B5A">
        <w:tc>
          <w:tcPr>
            <w:tcW w:w="1980" w:type="dxa"/>
          </w:tcPr>
          <w:p w:rsidR="00875911" w:rsidRDefault="00875911" w:rsidP="00092425">
            <w:r>
              <w:t>About us and what we do</w:t>
            </w:r>
          </w:p>
        </w:tc>
        <w:tc>
          <w:tcPr>
            <w:tcW w:w="7371" w:type="dxa"/>
          </w:tcPr>
          <w:p w:rsidR="00875911" w:rsidRDefault="00875911" w:rsidP="00092425">
            <w:r>
              <w:t>Charity X is providing community-based mentoring support to children and young people.  We are doing this as part of Scottish Government’s national intandem programme, mentoring Scotland’s young people.</w:t>
            </w:r>
          </w:p>
        </w:tc>
      </w:tr>
      <w:tr w:rsidR="00875911" w:rsidTr="00914B5A">
        <w:tc>
          <w:tcPr>
            <w:tcW w:w="1980" w:type="dxa"/>
          </w:tcPr>
          <w:p w:rsidR="00875911" w:rsidRDefault="00875911" w:rsidP="00092425">
            <w:r>
              <w:t xml:space="preserve">Why we will hold information about your child  </w:t>
            </w:r>
          </w:p>
        </w:tc>
        <w:tc>
          <w:tcPr>
            <w:tcW w:w="7371" w:type="dxa"/>
          </w:tcPr>
          <w:p w:rsidR="00875911" w:rsidRDefault="00875911" w:rsidP="00092425">
            <w:r>
              <w:t xml:space="preserve">We hold information about your child to allow us to provide your child with the best mentoring support possible and to understand what progress your child </w:t>
            </w:r>
            <w:r w:rsidR="00287748">
              <w:t>is</w:t>
            </w:r>
            <w:r>
              <w:t xml:space="preserve"> making.  </w:t>
            </w:r>
          </w:p>
        </w:tc>
      </w:tr>
      <w:tr w:rsidR="00875911" w:rsidTr="00914B5A">
        <w:tc>
          <w:tcPr>
            <w:tcW w:w="1980" w:type="dxa"/>
          </w:tcPr>
          <w:p w:rsidR="00875911" w:rsidRDefault="00875911" w:rsidP="00092425">
            <w:r>
              <w:t xml:space="preserve">What information we will collect about your child </w:t>
            </w:r>
          </w:p>
        </w:tc>
        <w:tc>
          <w:tcPr>
            <w:tcW w:w="7371" w:type="dxa"/>
          </w:tcPr>
          <w:p w:rsidR="00747DAB" w:rsidRDefault="00875911" w:rsidP="00092425">
            <w:r>
              <w:t xml:space="preserve">We will hold personal details about your child, like </w:t>
            </w:r>
            <w:r w:rsidR="00747DAB">
              <w:t>their</w:t>
            </w:r>
            <w:r>
              <w:t xml:space="preserve"> age and where </w:t>
            </w:r>
            <w:r w:rsidR="00747DAB">
              <w:t>they</w:t>
            </w:r>
            <w:r>
              <w:t xml:space="preserve"> go to school.  </w:t>
            </w:r>
            <w:r w:rsidR="00747DAB">
              <w:t>From time to time w</w:t>
            </w:r>
            <w:r>
              <w:t xml:space="preserve">e will ask them to tell us how they feel about themselves, what activities they take part in, and who they are close to.  </w:t>
            </w:r>
            <w:r w:rsidR="00914B5A">
              <w:t xml:space="preserve">We will record this information to help us </w:t>
            </w:r>
            <w:r w:rsidR="00EA4152">
              <w:t xml:space="preserve">find the best mentor for your child and </w:t>
            </w:r>
            <w:r w:rsidR="00914B5A">
              <w:t>understand what progress your child is making.</w:t>
            </w:r>
          </w:p>
          <w:p w:rsidR="00747DAB" w:rsidRDefault="00747DAB" w:rsidP="00092425"/>
          <w:p w:rsidR="00747DAB" w:rsidRDefault="00875911" w:rsidP="00092425">
            <w:r>
              <w:t>We will hold information about your child’s meetings with their mentor</w:t>
            </w:r>
            <w:r w:rsidR="00747DAB">
              <w:t xml:space="preserve">, when they take place, what activities they shared and how your child is progressing.  </w:t>
            </w:r>
          </w:p>
          <w:p w:rsidR="00747DAB" w:rsidRDefault="00747DAB" w:rsidP="00092425"/>
          <w:p w:rsidR="00875911" w:rsidRDefault="00875911" w:rsidP="00092425">
            <w:r>
              <w:t xml:space="preserve">We may also hold information about </w:t>
            </w:r>
            <w:r w:rsidR="00747DAB">
              <w:t>your child’s</w:t>
            </w:r>
            <w:r>
              <w:t xml:space="preserve"> behaviour and what other adults think about your child’s wellbeing.</w:t>
            </w:r>
          </w:p>
        </w:tc>
      </w:tr>
      <w:tr w:rsidR="00875911" w:rsidTr="00914B5A">
        <w:tc>
          <w:tcPr>
            <w:tcW w:w="1980" w:type="dxa"/>
          </w:tcPr>
          <w:p w:rsidR="00875911" w:rsidRDefault="00875911" w:rsidP="00092425">
            <w:r>
              <w:t xml:space="preserve">Who we will share this information with </w:t>
            </w:r>
          </w:p>
        </w:tc>
        <w:tc>
          <w:tcPr>
            <w:tcW w:w="7371" w:type="dxa"/>
          </w:tcPr>
          <w:p w:rsidR="00F35E6C" w:rsidRDefault="00F35E6C" w:rsidP="00F35E6C">
            <w:r>
              <w:t xml:space="preserve">Normally, the information will be held and used only by us and the managers of the intandem programme. </w:t>
            </w:r>
          </w:p>
          <w:p w:rsidR="00875911" w:rsidRDefault="00875911" w:rsidP="00092425"/>
          <w:p w:rsidR="00803E33" w:rsidRDefault="00875911" w:rsidP="00092425">
            <w:r>
              <w:t xml:space="preserve">There may be times when we are asked to share the information we hold about your child with social workers and other people interested in their wellbeing.  </w:t>
            </w:r>
          </w:p>
          <w:p w:rsidR="00803E33" w:rsidRDefault="00803E33" w:rsidP="00092425"/>
          <w:p w:rsidR="00875911" w:rsidRDefault="00EA4152" w:rsidP="00092425">
            <w:r>
              <w:t xml:space="preserve">We may wish to include information about your child in case studies of mentees and mentoring.  </w:t>
            </w:r>
            <w:r w:rsidR="00875911">
              <w:t>We will always ask you for your permission before we do this.</w:t>
            </w:r>
          </w:p>
        </w:tc>
      </w:tr>
    </w:tbl>
    <w:p w:rsidR="00875911" w:rsidRDefault="00875911" w:rsidP="00875911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75911" w:rsidTr="00914B5A">
        <w:tc>
          <w:tcPr>
            <w:tcW w:w="9351" w:type="dxa"/>
          </w:tcPr>
          <w:p w:rsidR="00B803A7" w:rsidRDefault="00D9114A" w:rsidP="00D9114A">
            <w:r>
              <w:t xml:space="preserve">The reasons why this information is going to be recorded and shared, what is being recorded and shared, and </w:t>
            </w:r>
            <w:r w:rsidR="00914B5A">
              <w:t>who</w:t>
            </w:r>
            <w:r>
              <w:t xml:space="preserve"> it may be shared </w:t>
            </w:r>
            <w:r w:rsidR="00914B5A">
              <w:t xml:space="preserve">with </w:t>
            </w:r>
            <w:r>
              <w:t>have all been fully explained to me by Charity X.</w:t>
            </w:r>
            <w:r w:rsidR="00914B5A">
              <w:t xml:space="preserve">  </w:t>
            </w:r>
          </w:p>
          <w:p w:rsidR="00B803A7" w:rsidRDefault="00B803A7" w:rsidP="00D9114A"/>
          <w:p w:rsidR="00B803A7" w:rsidRDefault="00B803A7" w:rsidP="00B803A7">
            <w:r>
              <w:t>I also know that I can ask to see the information held about my child, and withdraw my consent at any time.</w:t>
            </w:r>
          </w:p>
          <w:p w:rsidR="00747DAB" w:rsidRDefault="00747DAB" w:rsidP="00D9114A"/>
          <w:p w:rsidR="00D9114A" w:rsidRDefault="00D9114A" w:rsidP="00D9114A">
            <w:r>
              <w:t>I agree to Charity X recording and sharing my</w:t>
            </w:r>
            <w:r w:rsidR="00914B5A">
              <w:t xml:space="preserve"> child’s</w:t>
            </w:r>
            <w:r>
              <w:t xml:space="preserve"> information as described above.</w:t>
            </w:r>
          </w:p>
          <w:p w:rsidR="00D9114A" w:rsidRDefault="00D9114A" w:rsidP="00D9114A"/>
          <w:p w:rsidR="00F8248C" w:rsidRDefault="00F8248C" w:rsidP="00092425">
            <w:r>
              <w:t>Name of child:</w:t>
            </w:r>
          </w:p>
          <w:p w:rsidR="00F8248C" w:rsidRDefault="00F8248C" w:rsidP="00092425"/>
          <w:p w:rsidR="00875911" w:rsidRDefault="00D9114A" w:rsidP="00092425">
            <w:r>
              <w:t>Name</w:t>
            </w:r>
            <w:r w:rsidR="00F8248C">
              <w:t xml:space="preserve"> of parent or guardian</w:t>
            </w:r>
            <w:r w:rsidR="00B803A7">
              <w:t xml:space="preserve"> giving consent</w:t>
            </w:r>
            <w:r>
              <w:t xml:space="preserve">: </w:t>
            </w:r>
          </w:p>
          <w:p w:rsidR="00F8248C" w:rsidRDefault="00F8248C" w:rsidP="00092425"/>
          <w:p w:rsidR="00875911" w:rsidRDefault="00875911" w:rsidP="00092425">
            <w:r>
              <w:t>Signature:</w:t>
            </w:r>
          </w:p>
          <w:p w:rsidR="00875911" w:rsidRDefault="00875911" w:rsidP="00092425"/>
          <w:p w:rsidR="00875911" w:rsidRDefault="00875911" w:rsidP="00092425">
            <w:r>
              <w:t>Date:</w:t>
            </w:r>
          </w:p>
        </w:tc>
      </w:tr>
    </w:tbl>
    <w:p w:rsidR="00C2192F" w:rsidRDefault="00C2192F" w:rsidP="00F8248C">
      <w:pPr>
        <w:rPr>
          <w:u w:val="single"/>
        </w:rPr>
      </w:pPr>
    </w:p>
    <w:sectPr w:rsidR="00C2192F" w:rsidSect="00EA4152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92F" w:rsidRDefault="00C2192F" w:rsidP="00C2192F">
      <w:pPr>
        <w:spacing w:after="0" w:line="240" w:lineRule="auto"/>
      </w:pPr>
      <w:r>
        <w:separator/>
      </w:r>
    </w:p>
  </w:endnote>
  <w:endnote w:type="continuationSeparator" w:id="0">
    <w:p w:rsidR="00C2192F" w:rsidRDefault="00C2192F" w:rsidP="00C21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92F" w:rsidRDefault="00C2192F" w:rsidP="00C2192F">
      <w:pPr>
        <w:spacing w:after="0" w:line="240" w:lineRule="auto"/>
      </w:pPr>
      <w:r>
        <w:separator/>
      </w:r>
    </w:p>
  </w:footnote>
  <w:footnote w:type="continuationSeparator" w:id="0">
    <w:p w:rsidR="00C2192F" w:rsidRDefault="00C2192F" w:rsidP="00C21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92F" w:rsidRDefault="00C2192F" w:rsidP="00C2192F">
    <w:pPr>
      <w:pStyle w:val="Header"/>
      <w:jc w:val="right"/>
    </w:pPr>
    <w:r>
      <w:rPr>
        <w:noProof/>
      </w:rPr>
      <w:drawing>
        <wp:inline distT="0" distB="0" distL="0" distR="0">
          <wp:extent cx="839791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andem CMYK transparent no strap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478" cy="693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07E"/>
    <w:multiLevelType w:val="hybridMultilevel"/>
    <w:tmpl w:val="94749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46C0C"/>
    <w:multiLevelType w:val="hybridMultilevel"/>
    <w:tmpl w:val="B70E4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91EDB"/>
    <w:multiLevelType w:val="hybridMultilevel"/>
    <w:tmpl w:val="FA901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D6865"/>
    <w:multiLevelType w:val="hybridMultilevel"/>
    <w:tmpl w:val="78281D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50683"/>
    <w:multiLevelType w:val="hybridMultilevel"/>
    <w:tmpl w:val="247AE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F4376"/>
    <w:multiLevelType w:val="hybridMultilevel"/>
    <w:tmpl w:val="69682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D0588"/>
    <w:multiLevelType w:val="hybridMultilevel"/>
    <w:tmpl w:val="4BA087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16481"/>
    <w:multiLevelType w:val="hybridMultilevel"/>
    <w:tmpl w:val="19346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56563"/>
    <w:multiLevelType w:val="hybridMultilevel"/>
    <w:tmpl w:val="B66837D0"/>
    <w:lvl w:ilvl="0" w:tplc="D16A4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F397B"/>
    <w:multiLevelType w:val="hybridMultilevel"/>
    <w:tmpl w:val="ADD42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331"/>
    <w:rsid w:val="000151C9"/>
    <w:rsid w:val="000250A2"/>
    <w:rsid w:val="00087434"/>
    <w:rsid w:val="0018718E"/>
    <w:rsid w:val="001969E1"/>
    <w:rsid w:val="001F2FC5"/>
    <w:rsid w:val="00287748"/>
    <w:rsid w:val="002972D3"/>
    <w:rsid w:val="002C013D"/>
    <w:rsid w:val="002C340E"/>
    <w:rsid w:val="00327B4B"/>
    <w:rsid w:val="003613A0"/>
    <w:rsid w:val="003D54E9"/>
    <w:rsid w:val="00425671"/>
    <w:rsid w:val="0042754B"/>
    <w:rsid w:val="00482E41"/>
    <w:rsid w:val="005C1DC4"/>
    <w:rsid w:val="00695565"/>
    <w:rsid w:val="00747DAB"/>
    <w:rsid w:val="0078206E"/>
    <w:rsid w:val="007967A9"/>
    <w:rsid w:val="007A07DA"/>
    <w:rsid w:val="007D6B55"/>
    <w:rsid w:val="00803E33"/>
    <w:rsid w:val="00845B14"/>
    <w:rsid w:val="0085462F"/>
    <w:rsid w:val="00875911"/>
    <w:rsid w:val="00914B5A"/>
    <w:rsid w:val="00916EBD"/>
    <w:rsid w:val="00AA06FC"/>
    <w:rsid w:val="00AA23EB"/>
    <w:rsid w:val="00AB4070"/>
    <w:rsid w:val="00AB5071"/>
    <w:rsid w:val="00AD5D44"/>
    <w:rsid w:val="00B00572"/>
    <w:rsid w:val="00B12331"/>
    <w:rsid w:val="00B143BC"/>
    <w:rsid w:val="00B62430"/>
    <w:rsid w:val="00B803A7"/>
    <w:rsid w:val="00BA3A35"/>
    <w:rsid w:val="00BC7FF2"/>
    <w:rsid w:val="00BD6F2A"/>
    <w:rsid w:val="00BE502A"/>
    <w:rsid w:val="00BE6DCC"/>
    <w:rsid w:val="00C00276"/>
    <w:rsid w:val="00C16810"/>
    <w:rsid w:val="00C2192F"/>
    <w:rsid w:val="00C44672"/>
    <w:rsid w:val="00C44CCC"/>
    <w:rsid w:val="00CE0C9E"/>
    <w:rsid w:val="00D83875"/>
    <w:rsid w:val="00D9114A"/>
    <w:rsid w:val="00E16D22"/>
    <w:rsid w:val="00E35C6E"/>
    <w:rsid w:val="00EA4152"/>
    <w:rsid w:val="00EE2D68"/>
    <w:rsid w:val="00F35E6C"/>
    <w:rsid w:val="00F44A7D"/>
    <w:rsid w:val="00F45E81"/>
    <w:rsid w:val="00F54E7B"/>
    <w:rsid w:val="00F7462F"/>
    <w:rsid w:val="00F8248C"/>
    <w:rsid w:val="00F8408B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DCA274"/>
  <w15:chartTrackingRefBased/>
  <w15:docId w15:val="{A4FDC3E5-0B9B-4379-A724-B86E7813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3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EB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EBD"/>
    <w:rPr>
      <w:rFonts w:ascii="Arial" w:hAnsi="Arial" w:cs="Arial"/>
      <w:sz w:val="18"/>
      <w:szCs w:val="18"/>
    </w:rPr>
  </w:style>
  <w:style w:type="table" w:styleId="TableGrid">
    <w:name w:val="Table Grid"/>
    <w:basedOn w:val="TableNormal"/>
    <w:uiPriority w:val="39"/>
    <w:rsid w:val="00875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6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6243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21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92F"/>
  </w:style>
  <w:style w:type="paragraph" w:styleId="Footer">
    <w:name w:val="footer"/>
    <w:basedOn w:val="Normal"/>
    <w:link w:val="FooterChar"/>
    <w:uiPriority w:val="99"/>
    <w:unhideWhenUsed/>
    <w:rsid w:val="00C21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22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49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13E45-386C-4616-AD74-1E064AB8E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Blake</dc:creator>
  <cp:keywords/>
  <dc:description/>
  <cp:lastModifiedBy>Neil Blake</cp:lastModifiedBy>
  <cp:revision>4</cp:revision>
  <cp:lastPrinted>2017-10-18T16:16:00Z</cp:lastPrinted>
  <dcterms:created xsi:type="dcterms:W3CDTF">2017-12-06T11:36:00Z</dcterms:created>
  <dcterms:modified xsi:type="dcterms:W3CDTF">2017-12-06T11:55:00Z</dcterms:modified>
</cp:coreProperties>
</file>