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3B9" w:rsidRPr="00FE63B9" w:rsidRDefault="00FE63B9" w:rsidP="00FE63B9">
      <w:pPr>
        <w:rPr>
          <w:b/>
        </w:rPr>
      </w:pPr>
      <w:bookmarkStart w:id="0" w:name="_GoBack"/>
      <w:bookmarkEnd w:id="0"/>
      <w:r w:rsidRPr="00FE63B9">
        <w:rPr>
          <w:b/>
        </w:rPr>
        <w:t>Training and supporting volunteers</w:t>
      </w:r>
    </w:p>
    <w:p w:rsidR="00FE63B9" w:rsidRDefault="00FE63B9" w:rsidP="00FE63B9">
      <w:pPr>
        <w:pStyle w:val="ListParagraph"/>
        <w:numPr>
          <w:ilvl w:val="0"/>
          <w:numId w:val="1"/>
        </w:numPr>
        <w:ind w:left="720"/>
      </w:pPr>
      <w:r>
        <w:t xml:space="preserve">Most </w:t>
      </w:r>
      <w:r>
        <w:t xml:space="preserve">organisations run this over a series of weeks/evenings to test commitment and have regular contact with volunteers to improve insight to volunteers’ personality and motivation </w:t>
      </w:r>
    </w:p>
    <w:p w:rsidR="00FE63B9" w:rsidRDefault="00FE63B9" w:rsidP="00FE63B9">
      <w:pPr>
        <w:pStyle w:val="ListParagraph"/>
        <w:numPr>
          <w:ilvl w:val="0"/>
          <w:numId w:val="1"/>
        </w:numPr>
        <w:ind w:left="720"/>
      </w:pPr>
      <w:r>
        <w:t>Bringing in experienced mentors for new people to shadow or answer their questions can be useful</w:t>
      </w:r>
    </w:p>
    <w:p w:rsidR="00FE63B9" w:rsidRDefault="00FE63B9" w:rsidP="00FE63B9">
      <w:pPr>
        <w:pStyle w:val="ListParagraph"/>
        <w:numPr>
          <w:ilvl w:val="0"/>
          <w:numId w:val="1"/>
        </w:numPr>
        <w:ind w:left="720"/>
      </w:pPr>
      <w:r>
        <w:t>Keep in contact with mentors once training ends via emails, texts and newsletters so they know they are valued</w:t>
      </w:r>
    </w:p>
    <w:p w:rsidR="00FE63B9" w:rsidRDefault="00FE63B9" w:rsidP="00FE63B9">
      <w:pPr>
        <w:pStyle w:val="ListParagraph"/>
        <w:numPr>
          <w:ilvl w:val="0"/>
          <w:numId w:val="1"/>
        </w:numPr>
        <w:ind w:left="720"/>
      </w:pPr>
      <w:r>
        <w:t>Setting a standard for contact with the volunteers (e.g. once every 3 weeks) can help manage waiting</w:t>
      </w:r>
    </w:p>
    <w:p w:rsidR="00FE63B9" w:rsidRDefault="00FE63B9" w:rsidP="00FE63B9">
      <w:pPr>
        <w:pStyle w:val="ListParagraph"/>
        <w:numPr>
          <w:ilvl w:val="0"/>
          <w:numId w:val="1"/>
        </w:numPr>
        <w:ind w:left="720"/>
      </w:pPr>
      <w:r>
        <w:t>Some use a GP referral as a useful screening tool for suitability/stability</w:t>
      </w:r>
    </w:p>
    <w:p w:rsidR="00FE63B9" w:rsidRDefault="00FE63B9" w:rsidP="00FE63B9">
      <w:pPr>
        <w:pStyle w:val="ListParagraph"/>
        <w:numPr>
          <w:ilvl w:val="0"/>
          <w:numId w:val="1"/>
        </w:numPr>
        <w:ind w:left="720"/>
      </w:pPr>
      <w:r>
        <w:t>Some organisations use a home visit to the volunteer to help get to know them for the matching process</w:t>
      </w:r>
    </w:p>
    <w:p w:rsidR="00FE63B9" w:rsidRDefault="00FE63B9" w:rsidP="00FE63B9">
      <w:pPr>
        <w:pStyle w:val="ListParagraph"/>
        <w:numPr>
          <w:ilvl w:val="0"/>
          <w:numId w:val="1"/>
        </w:numPr>
        <w:ind w:left="720"/>
      </w:pPr>
      <w:r>
        <w:t>Make use of VASA for volunteer awards such as Saltire Awards as this attracts some volunteers</w:t>
      </w:r>
    </w:p>
    <w:p w:rsidR="00FE63B9" w:rsidRDefault="00FE63B9" w:rsidP="00FE63B9">
      <w:pPr>
        <w:pStyle w:val="ListParagraph"/>
        <w:numPr>
          <w:ilvl w:val="0"/>
          <w:numId w:val="1"/>
        </w:numPr>
        <w:ind w:left="720"/>
      </w:pPr>
      <w:r>
        <w:t xml:space="preserve">Help volunteers feel valued. For example: hold </w:t>
      </w:r>
      <w:proofErr w:type="gramStart"/>
      <w:r>
        <w:t>an appreciation day every 6 months</w:t>
      </w:r>
      <w:proofErr w:type="gramEnd"/>
      <w:r>
        <w:t>; produce fun personalised certificates; consider pick and mix training days for refresher training combined with fun sessions for volunteers (e.g. laughter therapy).</w:t>
      </w:r>
    </w:p>
    <w:p w:rsidR="00FE63B9" w:rsidRDefault="00FE63B9" w:rsidP="00FE63B9">
      <w:pPr>
        <w:pStyle w:val="ListParagraph"/>
        <w:ind w:left="1080"/>
      </w:pPr>
    </w:p>
    <w:sectPr w:rsidR="00FE63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82034"/>
    <w:multiLevelType w:val="hybridMultilevel"/>
    <w:tmpl w:val="434E83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01EE0"/>
    <w:multiLevelType w:val="hybridMultilevel"/>
    <w:tmpl w:val="664257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353BAD"/>
    <w:multiLevelType w:val="hybridMultilevel"/>
    <w:tmpl w:val="FE188CF0"/>
    <w:lvl w:ilvl="0" w:tplc="08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3B9"/>
    <w:rsid w:val="00272D14"/>
    <w:rsid w:val="00865D6E"/>
    <w:rsid w:val="009069D8"/>
    <w:rsid w:val="00FE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C5358"/>
  <w15:chartTrackingRefBased/>
  <w15:docId w15:val="{12988085-19CF-444F-9622-9782492D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63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White</dc:creator>
  <cp:keywords/>
  <dc:description/>
  <cp:lastModifiedBy>Susie White</cp:lastModifiedBy>
  <cp:revision>2</cp:revision>
  <dcterms:created xsi:type="dcterms:W3CDTF">2017-07-11T09:35:00Z</dcterms:created>
  <dcterms:modified xsi:type="dcterms:W3CDTF">2017-07-11T09:38:00Z</dcterms:modified>
</cp:coreProperties>
</file>