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Pr="000A3502" w:rsidRDefault="002F413F" w:rsidP="005E089E">
      <w:pPr>
        <w:jc w:val="center"/>
        <w:rPr>
          <w:rFonts w:asciiTheme="minorHAnsi" w:hAnsiTheme="minorHAnsi" w:cs="Arial"/>
          <w:b/>
          <w:caps/>
          <w:sz w:val="28"/>
          <w:szCs w:val="28"/>
        </w:rPr>
      </w:pPr>
      <w:r w:rsidRPr="000A3502">
        <w:rPr>
          <w:rFonts w:asciiTheme="minorHAnsi" w:hAnsiTheme="minorHAnsi" w:cs="Arial"/>
          <w:b/>
          <w:caps/>
          <w:sz w:val="28"/>
          <w:szCs w:val="28"/>
        </w:rPr>
        <w:t>Adv</w:t>
      </w:r>
      <w:r w:rsidR="005E089E" w:rsidRPr="000A3502">
        <w:rPr>
          <w:rFonts w:asciiTheme="minorHAnsi" w:hAnsiTheme="minorHAnsi" w:cs="Arial"/>
          <w:b/>
          <w:caps/>
          <w:sz w:val="28"/>
          <w:szCs w:val="28"/>
        </w:rPr>
        <w:t>erse Childhood Experiences (ACE</w:t>
      </w:r>
      <w:r w:rsidR="00295649">
        <w:rPr>
          <w:rFonts w:asciiTheme="minorHAnsi" w:hAnsiTheme="minorHAnsi" w:cs="Arial"/>
          <w:b/>
          <w:caps/>
          <w:sz w:val="28"/>
          <w:szCs w:val="28"/>
        </w:rPr>
        <w:t>S</w:t>
      </w:r>
      <w:r w:rsidRPr="000A3502">
        <w:rPr>
          <w:rFonts w:asciiTheme="minorHAnsi" w:hAnsiTheme="minorHAnsi" w:cs="Arial"/>
          <w:b/>
          <w:caps/>
          <w:sz w:val="28"/>
          <w:szCs w:val="28"/>
        </w:rPr>
        <w:t>)</w:t>
      </w:r>
      <w:r w:rsidR="004818BB">
        <w:rPr>
          <w:rFonts w:asciiTheme="minorHAnsi" w:hAnsiTheme="minorHAnsi" w:cs="Arial"/>
          <w:b/>
          <w:caps/>
          <w:sz w:val="28"/>
          <w:szCs w:val="28"/>
        </w:rPr>
        <w:t xml:space="preserve"> briefing</w:t>
      </w:r>
    </w:p>
    <w:p w:rsidR="005E089E" w:rsidRDefault="005E089E" w:rsidP="008C6017">
      <w:pPr>
        <w:jc w:val="left"/>
        <w:rPr>
          <w:rFonts w:asciiTheme="minorHAnsi" w:hAnsiTheme="minorHAnsi" w:cs="Arial"/>
          <w:szCs w:val="24"/>
        </w:rPr>
      </w:pPr>
    </w:p>
    <w:p w:rsidR="004818BB" w:rsidRDefault="004818BB" w:rsidP="008C6017">
      <w:pPr>
        <w:jc w:val="left"/>
        <w:rPr>
          <w:rFonts w:asciiTheme="minorHAnsi" w:hAnsiTheme="minorHAnsi" w:cs="Arial"/>
          <w:szCs w:val="24"/>
        </w:rPr>
      </w:pPr>
    </w:p>
    <w:p w:rsidR="002F413F" w:rsidRPr="000A3502" w:rsidRDefault="007E7AEE" w:rsidP="008C6017">
      <w:pPr>
        <w:pBdr>
          <w:top w:val="single" w:sz="4" w:space="1" w:color="auto"/>
          <w:left w:val="single" w:sz="4" w:space="4" w:color="auto"/>
          <w:bottom w:val="single" w:sz="4" w:space="1" w:color="auto"/>
          <w:right w:val="single" w:sz="4" w:space="4" w:color="auto"/>
        </w:pBdr>
        <w:jc w:val="left"/>
        <w:rPr>
          <w:rFonts w:asciiTheme="minorHAnsi" w:hAnsiTheme="minorHAnsi" w:cs="Arial"/>
          <w:b/>
          <w:szCs w:val="24"/>
        </w:rPr>
      </w:pPr>
      <w:r w:rsidRPr="000A3502">
        <w:rPr>
          <w:rFonts w:asciiTheme="minorHAnsi" w:hAnsiTheme="minorHAnsi" w:cs="Arial"/>
          <w:b/>
          <w:szCs w:val="24"/>
        </w:rPr>
        <w:t xml:space="preserve">1. </w:t>
      </w:r>
      <w:r w:rsidR="002F413F" w:rsidRPr="000A3502">
        <w:rPr>
          <w:rFonts w:asciiTheme="minorHAnsi" w:hAnsiTheme="minorHAnsi" w:cs="Arial"/>
          <w:b/>
          <w:szCs w:val="24"/>
        </w:rPr>
        <w:t>What are ACEs?</w:t>
      </w:r>
    </w:p>
    <w:p w:rsidR="004818BB" w:rsidRDefault="004818BB"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p>
    <w:p w:rsidR="00B46356" w:rsidRPr="000A3502" w:rsidRDefault="00B46356"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color w:val="000000"/>
          <w:szCs w:val="24"/>
          <w:lang w:eastAsia="en-GB"/>
        </w:rPr>
        <w:t xml:space="preserve">Adverse Childhood Experiences (ACEs) refer to stressful events occurring in childhood (between 0 to 18 years) including: </w:t>
      </w:r>
    </w:p>
    <w:p w:rsidR="00B46356" w:rsidRPr="000A3502" w:rsidRDefault="00B46356" w:rsidP="008C6017">
      <w:pPr>
        <w:pStyle w:val="ListParagraph"/>
        <w:numPr>
          <w:ilvl w:val="0"/>
          <w:numId w:val="1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color w:val="000000"/>
          <w:szCs w:val="24"/>
          <w:lang w:eastAsia="en-GB"/>
        </w:rPr>
        <w:t xml:space="preserve">being the victim of abuse </w:t>
      </w:r>
      <w:r w:rsidRPr="000A3502">
        <w:rPr>
          <w:rFonts w:asciiTheme="minorHAnsi" w:hAnsiTheme="minorHAnsi" w:cs="Arial"/>
          <w:szCs w:val="24"/>
          <w:lang w:val="en-US"/>
        </w:rPr>
        <w:t xml:space="preserve">(physical, sexual and/or emotional) </w:t>
      </w:r>
      <w:r w:rsidRPr="000A3502">
        <w:rPr>
          <w:rFonts w:asciiTheme="minorHAnsi" w:hAnsiTheme="minorHAnsi" w:cs="Arial"/>
          <w:color w:val="000000"/>
          <w:szCs w:val="24"/>
          <w:lang w:eastAsia="en-GB"/>
        </w:rPr>
        <w:t xml:space="preserve">or neglect (physical and emotional), and </w:t>
      </w:r>
    </w:p>
    <w:p w:rsidR="000A3502" w:rsidRPr="000A3502" w:rsidRDefault="00B46356" w:rsidP="008C6017">
      <w:pPr>
        <w:pStyle w:val="ListParagraph"/>
        <w:numPr>
          <w:ilvl w:val="0"/>
          <w:numId w:val="1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color w:val="000000"/>
          <w:szCs w:val="24"/>
          <w:lang w:eastAsia="en-GB"/>
        </w:rPr>
        <w:t xml:space="preserve">growing-up in </w:t>
      </w:r>
      <w:r w:rsidR="008C6017" w:rsidRPr="000A3502">
        <w:rPr>
          <w:rFonts w:asciiTheme="minorHAnsi" w:hAnsiTheme="minorHAnsi" w:cs="Arial"/>
          <w:color w:val="000000"/>
          <w:szCs w:val="24"/>
          <w:lang w:eastAsia="en-GB"/>
        </w:rPr>
        <w:t>a household</w:t>
      </w:r>
      <w:r w:rsidRPr="000A3502">
        <w:rPr>
          <w:rFonts w:asciiTheme="minorHAnsi" w:hAnsiTheme="minorHAnsi" w:cs="Arial"/>
          <w:szCs w:val="24"/>
          <w:lang w:val="en-US"/>
        </w:rPr>
        <w:t xml:space="preserve"> in which</w:t>
      </w:r>
      <w:r w:rsidR="000A3502">
        <w:rPr>
          <w:rFonts w:asciiTheme="minorHAnsi" w:hAnsiTheme="minorHAnsi" w:cs="Arial"/>
          <w:szCs w:val="24"/>
          <w:lang w:val="en-US"/>
        </w:rPr>
        <w:t xml:space="preserve"> </w:t>
      </w:r>
      <w:r w:rsidRPr="000A3502">
        <w:rPr>
          <w:rFonts w:asciiTheme="minorHAnsi" w:hAnsiTheme="minorHAnsi" w:cs="Arial"/>
          <w:szCs w:val="24"/>
          <w:lang w:val="en-US"/>
        </w:rPr>
        <w:t>there are adults experiencing alcohol and drug use problems, mental health conditions, domestic violence or criminal behavior resulting in incarceration.</w:t>
      </w:r>
    </w:p>
    <w:p w:rsidR="00B46356" w:rsidRPr="000A3502" w:rsidRDefault="00B46356" w:rsidP="000A3502">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Theme="minorHAnsi" w:hAnsiTheme="minorHAnsi" w:cs="Arial"/>
          <w:color w:val="000000"/>
          <w:szCs w:val="24"/>
          <w:lang w:eastAsia="en-GB"/>
        </w:rPr>
      </w:pPr>
      <w:r w:rsidRPr="000A3502">
        <w:rPr>
          <w:rFonts w:asciiTheme="minorHAnsi" w:hAnsiTheme="minorHAnsi" w:cs="Arial"/>
          <w:szCs w:val="24"/>
          <w:lang w:val="en-US"/>
        </w:rPr>
        <w:t xml:space="preserve"> </w:t>
      </w:r>
    </w:p>
    <w:p w:rsidR="00B46356" w:rsidRPr="000A3502" w:rsidRDefault="00B46356" w:rsidP="000A3502">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center"/>
        <w:rPr>
          <w:rFonts w:asciiTheme="minorHAnsi" w:hAnsiTheme="minorHAnsi" w:cs="Arial"/>
          <w:color w:val="000000"/>
          <w:szCs w:val="24"/>
          <w:lang w:eastAsia="en-GB"/>
        </w:rPr>
      </w:pPr>
      <w:r w:rsidRPr="000A3502">
        <w:rPr>
          <w:rFonts w:asciiTheme="minorHAnsi" w:hAnsiTheme="minorHAnsi" w:cs="Arial"/>
          <w:noProof/>
          <w:color w:val="000000"/>
          <w:szCs w:val="24"/>
          <w:lang w:eastAsia="en-GB"/>
        </w:rPr>
        <w:drawing>
          <wp:inline distT="0" distB="0" distL="0" distR="0" wp14:anchorId="6D29A0E0" wp14:editId="710DA7E9">
            <wp:extent cx="4800600" cy="3544034"/>
            <wp:effectExtent l="0" t="0" r="0" b="0"/>
            <wp:docPr id="36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5" name="Picture 2"/>
                    <pic:cNvPicPr>
                      <a:picLocks noChangeAspect="1" noChangeArrowheads="1"/>
                    </pic:cNvPicPr>
                  </pic:nvPicPr>
                  <pic:blipFill>
                    <a:blip r:embed="rId9"/>
                    <a:srcRect/>
                    <a:stretch>
                      <a:fillRect/>
                    </a:stretch>
                  </pic:blipFill>
                  <pic:spPr bwMode="auto">
                    <a:xfrm>
                      <a:off x="0" y="0"/>
                      <a:ext cx="4814171" cy="3554053"/>
                    </a:xfrm>
                    <a:prstGeom prst="rect">
                      <a:avLst/>
                    </a:prstGeom>
                    <a:noFill/>
                    <a:ln w="9525" algn="ctr">
                      <a:noFill/>
                      <a:miter lim="800000"/>
                      <a:headEnd/>
                      <a:tailEnd/>
                    </a:ln>
                  </pic:spPr>
                </pic:pic>
              </a:graphicData>
            </a:graphic>
          </wp:inline>
        </w:drawing>
      </w:r>
    </w:p>
    <w:p w:rsidR="00CF5876" w:rsidRPr="000A3502" w:rsidRDefault="000A3502" w:rsidP="000A350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asciiTheme="minorHAnsi" w:hAnsiTheme="minorHAnsi" w:cs="Arial"/>
          <w:color w:val="000000"/>
          <w:sz w:val="20"/>
          <w:lang w:eastAsia="en-GB"/>
        </w:rPr>
      </w:pPr>
      <w:r>
        <w:rPr>
          <w:rFonts w:asciiTheme="minorHAnsi" w:hAnsiTheme="minorHAnsi"/>
          <w:sz w:val="20"/>
        </w:rPr>
        <w:t xml:space="preserve">Source: </w:t>
      </w:r>
      <w:hyperlink r:id="rId10" w:history="1">
        <w:r w:rsidR="00907849" w:rsidRPr="000A3502">
          <w:rPr>
            <w:rStyle w:val="Hyperlink"/>
            <w:rFonts w:asciiTheme="minorHAnsi" w:hAnsiTheme="minorHAnsi" w:cs="Arial"/>
            <w:sz w:val="20"/>
            <w:lang w:eastAsia="en-GB"/>
          </w:rPr>
          <w:t>http://www.rwjf.org/en/library/infographics/the-truth-about-aces.html</w:t>
        </w:r>
      </w:hyperlink>
    </w:p>
    <w:p w:rsidR="00295649" w:rsidRPr="000A3502" w:rsidRDefault="00295649"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p>
    <w:p w:rsidR="00812BE1" w:rsidRPr="000A3502" w:rsidRDefault="00B46356"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color w:val="000000"/>
          <w:szCs w:val="24"/>
          <w:lang w:eastAsia="en-GB"/>
        </w:rPr>
        <w:t>The term Adverse Childhood Experiences (ACEs) was originally developed in the 1990s in a US survey</w:t>
      </w:r>
      <w:r w:rsidRPr="000A3502">
        <w:rPr>
          <w:rStyle w:val="FootnoteReference"/>
          <w:rFonts w:asciiTheme="minorHAnsi" w:hAnsiTheme="minorHAnsi" w:cs="Arial"/>
          <w:color w:val="000000"/>
          <w:szCs w:val="24"/>
          <w:lang w:eastAsia="en-GB"/>
        </w:rPr>
        <w:footnoteReference w:id="1"/>
      </w:r>
      <w:r w:rsidRPr="000A3502">
        <w:rPr>
          <w:rFonts w:asciiTheme="minorHAnsi" w:hAnsiTheme="minorHAnsi" w:cs="Arial"/>
          <w:color w:val="000000"/>
          <w:szCs w:val="24"/>
          <w:lang w:eastAsia="en-GB"/>
        </w:rPr>
        <w:t xml:space="preserve"> about childhood maltreatment, family dysfunction, current health status </w:t>
      </w:r>
      <w:r w:rsidR="00295649">
        <w:rPr>
          <w:rFonts w:asciiTheme="minorHAnsi" w:hAnsiTheme="minorHAnsi" w:cs="Arial"/>
          <w:color w:val="000000"/>
          <w:szCs w:val="24"/>
          <w:lang w:eastAsia="en-GB"/>
        </w:rPr>
        <w:t xml:space="preserve">and behaviours. This ACE survey was </w:t>
      </w:r>
      <w:r w:rsidR="00812BE1" w:rsidRPr="000A3502">
        <w:rPr>
          <w:rFonts w:asciiTheme="minorHAnsi" w:hAnsiTheme="minorHAnsi" w:cs="Arial"/>
          <w:color w:val="000000"/>
          <w:szCs w:val="24"/>
          <w:lang w:eastAsia="en-GB"/>
        </w:rPr>
        <w:t>used to calculate an ACE score out of 10 (see A</w:t>
      </w:r>
      <w:r w:rsidR="000A3502">
        <w:rPr>
          <w:rFonts w:asciiTheme="minorHAnsi" w:hAnsiTheme="minorHAnsi" w:cs="Arial"/>
          <w:color w:val="000000"/>
          <w:szCs w:val="24"/>
          <w:lang w:eastAsia="en-GB"/>
        </w:rPr>
        <w:t>nnex</w:t>
      </w:r>
      <w:r w:rsidR="00812BE1" w:rsidRPr="000A3502">
        <w:rPr>
          <w:rFonts w:asciiTheme="minorHAnsi" w:hAnsiTheme="minorHAnsi" w:cs="Arial"/>
          <w:color w:val="000000"/>
          <w:szCs w:val="24"/>
          <w:lang w:eastAsia="en-GB"/>
        </w:rPr>
        <w:t xml:space="preserve"> </w:t>
      </w:r>
      <w:r w:rsidR="000A3502">
        <w:rPr>
          <w:rFonts w:asciiTheme="minorHAnsi" w:hAnsiTheme="minorHAnsi" w:cs="Arial"/>
          <w:color w:val="000000"/>
          <w:szCs w:val="24"/>
          <w:lang w:eastAsia="en-GB"/>
        </w:rPr>
        <w:t>A</w:t>
      </w:r>
      <w:r w:rsidR="00295649">
        <w:rPr>
          <w:rFonts w:asciiTheme="minorHAnsi" w:hAnsiTheme="minorHAnsi" w:cs="Arial"/>
          <w:color w:val="000000"/>
          <w:szCs w:val="24"/>
          <w:lang w:eastAsia="en-GB"/>
        </w:rPr>
        <w:t xml:space="preserve"> for an example of ACE questions</w:t>
      </w:r>
      <w:r w:rsidR="00812BE1" w:rsidRPr="000A3502">
        <w:rPr>
          <w:rFonts w:asciiTheme="minorHAnsi" w:hAnsiTheme="minorHAnsi" w:cs="Arial"/>
          <w:color w:val="000000"/>
          <w:szCs w:val="24"/>
          <w:lang w:eastAsia="en-GB"/>
        </w:rPr>
        <w:t>)</w:t>
      </w:r>
      <w:r w:rsidR="00295649">
        <w:rPr>
          <w:rFonts w:asciiTheme="minorHAnsi" w:hAnsiTheme="minorHAnsi" w:cs="Arial"/>
          <w:color w:val="000000"/>
          <w:szCs w:val="24"/>
          <w:lang w:eastAsia="en-GB"/>
        </w:rPr>
        <w:t>. This question</w:t>
      </w:r>
      <w:r w:rsidRPr="000A3502">
        <w:rPr>
          <w:rFonts w:asciiTheme="minorHAnsi" w:hAnsiTheme="minorHAnsi" w:cs="Arial"/>
          <w:color w:val="000000"/>
          <w:szCs w:val="24"/>
          <w:lang w:eastAsia="en-GB"/>
        </w:rPr>
        <w:t xml:space="preserve"> </w:t>
      </w:r>
      <w:r w:rsidR="00295649">
        <w:rPr>
          <w:rFonts w:asciiTheme="minorHAnsi" w:hAnsiTheme="minorHAnsi" w:cs="Arial"/>
          <w:color w:val="000000"/>
          <w:szCs w:val="24"/>
          <w:lang w:eastAsia="en-GB"/>
        </w:rPr>
        <w:t>set had been adapted for use</w:t>
      </w:r>
      <w:r w:rsidRPr="000A3502">
        <w:rPr>
          <w:rFonts w:asciiTheme="minorHAnsi" w:hAnsiTheme="minorHAnsi" w:cs="Arial"/>
          <w:color w:val="000000"/>
          <w:szCs w:val="24"/>
          <w:lang w:eastAsia="en-GB"/>
        </w:rPr>
        <w:t xml:space="preserve"> in subsequent surveys across different countries</w:t>
      </w:r>
      <w:r w:rsidR="00295649">
        <w:rPr>
          <w:rFonts w:asciiTheme="minorHAnsi" w:hAnsiTheme="minorHAnsi" w:cs="Arial"/>
          <w:color w:val="000000"/>
          <w:szCs w:val="24"/>
          <w:lang w:eastAsia="en-GB"/>
        </w:rPr>
        <w:t xml:space="preserve"> (including England and Wales)</w:t>
      </w:r>
      <w:r w:rsidR="00812BE1" w:rsidRPr="000A3502">
        <w:rPr>
          <w:rFonts w:asciiTheme="minorHAnsi" w:hAnsiTheme="minorHAnsi" w:cs="Arial"/>
          <w:color w:val="000000"/>
          <w:szCs w:val="24"/>
          <w:lang w:eastAsia="en-GB"/>
        </w:rPr>
        <w:t>.</w:t>
      </w:r>
      <w:r w:rsidRPr="000A3502">
        <w:rPr>
          <w:rFonts w:asciiTheme="minorHAnsi" w:hAnsiTheme="minorHAnsi" w:cs="Arial"/>
          <w:color w:val="000000"/>
          <w:szCs w:val="24"/>
          <w:lang w:eastAsia="en-GB"/>
        </w:rPr>
        <w:t xml:space="preserve"> T</w:t>
      </w:r>
      <w:r w:rsidR="00812BE1" w:rsidRPr="000A3502">
        <w:rPr>
          <w:rFonts w:asciiTheme="minorHAnsi" w:hAnsiTheme="minorHAnsi"/>
          <w:szCs w:val="24"/>
        </w:rPr>
        <w:t xml:space="preserve">here are other types of childhood </w:t>
      </w:r>
      <w:r w:rsidR="005015DD" w:rsidRPr="000A3502">
        <w:rPr>
          <w:rFonts w:asciiTheme="minorHAnsi" w:hAnsiTheme="minorHAnsi"/>
          <w:szCs w:val="24"/>
        </w:rPr>
        <w:t xml:space="preserve">trauma </w:t>
      </w:r>
      <w:r w:rsidR="00812BE1" w:rsidRPr="000A3502">
        <w:rPr>
          <w:rFonts w:asciiTheme="minorHAnsi" w:hAnsiTheme="minorHAnsi"/>
          <w:szCs w:val="24"/>
        </w:rPr>
        <w:t>(e.g. extreme poverty, bereavement, bullying</w:t>
      </w:r>
      <w:r w:rsidR="005015DD" w:rsidRPr="000A3502">
        <w:rPr>
          <w:rFonts w:asciiTheme="minorHAnsi" w:hAnsiTheme="minorHAnsi"/>
          <w:szCs w:val="24"/>
        </w:rPr>
        <w:t xml:space="preserve">) that </w:t>
      </w:r>
      <w:r w:rsidR="00295649">
        <w:rPr>
          <w:rFonts w:asciiTheme="minorHAnsi" w:hAnsiTheme="minorHAnsi"/>
          <w:szCs w:val="24"/>
        </w:rPr>
        <w:t xml:space="preserve">can </w:t>
      </w:r>
      <w:r w:rsidR="005015DD" w:rsidRPr="000A3502">
        <w:rPr>
          <w:rFonts w:asciiTheme="minorHAnsi" w:hAnsiTheme="minorHAnsi"/>
          <w:szCs w:val="24"/>
        </w:rPr>
        <w:t>have the same</w:t>
      </w:r>
      <w:r w:rsidR="00812BE1" w:rsidRPr="000A3502">
        <w:rPr>
          <w:rFonts w:asciiTheme="minorHAnsi" w:hAnsiTheme="minorHAnsi"/>
          <w:szCs w:val="24"/>
        </w:rPr>
        <w:t xml:space="preserve"> negative effects and some studies </w:t>
      </w:r>
      <w:r w:rsidR="005015DD" w:rsidRPr="000A3502">
        <w:rPr>
          <w:rFonts w:asciiTheme="minorHAnsi" w:hAnsiTheme="minorHAnsi"/>
          <w:szCs w:val="24"/>
        </w:rPr>
        <w:t>are incorporating other types of trauma depending on the populations they are looking at</w:t>
      </w:r>
      <w:r w:rsidR="00812BE1" w:rsidRPr="000A3502">
        <w:rPr>
          <w:rFonts w:asciiTheme="minorHAnsi" w:hAnsiTheme="minorHAnsi"/>
          <w:szCs w:val="24"/>
        </w:rPr>
        <w:t xml:space="preserve">. </w:t>
      </w:r>
    </w:p>
    <w:p w:rsidR="00812BE1" w:rsidRPr="000A3502" w:rsidRDefault="00812BE1"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p>
    <w:p w:rsidR="007E7AEE" w:rsidRDefault="00907849"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szCs w:val="24"/>
          <w:lang w:val="en"/>
        </w:rPr>
        <w:t>Traumatic childhood events such</w:t>
      </w:r>
      <w:r w:rsidR="00AE66E7" w:rsidRPr="000A3502">
        <w:rPr>
          <w:rFonts w:asciiTheme="minorHAnsi" w:hAnsiTheme="minorHAnsi" w:cs="Arial"/>
          <w:szCs w:val="24"/>
          <w:lang w:val="en"/>
        </w:rPr>
        <w:t xml:space="preserve"> as abuse, neglect,</w:t>
      </w:r>
      <w:r w:rsidRPr="000A3502">
        <w:rPr>
          <w:rFonts w:asciiTheme="minorHAnsi" w:hAnsiTheme="minorHAnsi" w:cs="Arial"/>
          <w:szCs w:val="24"/>
          <w:lang w:val="en"/>
        </w:rPr>
        <w:t xml:space="preserve"> parental conflict, mental illness, and substance abuse can create </w:t>
      </w:r>
      <w:r w:rsidR="004818BB">
        <w:rPr>
          <w:rFonts w:asciiTheme="minorHAnsi" w:hAnsiTheme="minorHAnsi" w:cs="Arial"/>
          <w:szCs w:val="24"/>
          <w:lang w:val="en"/>
        </w:rPr>
        <w:t>harmful</w:t>
      </w:r>
      <w:r w:rsidRPr="000A3502">
        <w:rPr>
          <w:rFonts w:asciiTheme="minorHAnsi" w:hAnsiTheme="minorHAnsi" w:cs="Arial"/>
          <w:szCs w:val="24"/>
          <w:lang w:val="en"/>
        </w:rPr>
        <w:t xml:space="preserve"> levels of stress </w:t>
      </w:r>
      <w:r w:rsidR="000A3502">
        <w:rPr>
          <w:rFonts w:asciiTheme="minorHAnsi" w:hAnsiTheme="minorHAnsi" w:cs="Arial"/>
          <w:szCs w:val="24"/>
          <w:lang w:val="en"/>
        </w:rPr>
        <w:t>which impact</w:t>
      </w:r>
      <w:r w:rsidRPr="000A3502">
        <w:rPr>
          <w:rFonts w:asciiTheme="minorHAnsi" w:hAnsiTheme="minorHAnsi" w:cs="Arial"/>
          <w:szCs w:val="24"/>
          <w:lang w:val="en"/>
        </w:rPr>
        <w:t xml:space="preserve"> healthy brain development—resulting in long-term effects on learning, behavior and health. </w:t>
      </w:r>
      <w:r w:rsidR="007E7AEE" w:rsidRPr="000A3502">
        <w:rPr>
          <w:rFonts w:asciiTheme="minorHAnsi" w:hAnsiTheme="minorHAnsi" w:cs="Arial"/>
          <w:szCs w:val="24"/>
          <w:lang w:eastAsia="en-GB"/>
        </w:rPr>
        <w:t xml:space="preserve">Neurobiological </w:t>
      </w:r>
      <w:r w:rsidR="007E7AEE" w:rsidRPr="000A3502">
        <w:rPr>
          <w:rFonts w:asciiTheme="minorHAnsi" w:hAnsiTheme="minorHAnsi" w:cs="Arial"/>
          <w:color w:val="000000"/>
          <w:szCs w:val="24"/>
          <w:lang w:eastAsia="en-GB"/>
        </w:rPr>
        <w:t xml:space="preserve">research </w:t>
      </w:r>
      <w:r w:rsidR="00E3662F" w:rsidRPr="000A3502">
        <w:rPr>
          <w:rFonts w:asciiTheme="minorHAnsi" w:hAnsiTheme="minorHAnsi" w:cs="Arial"/>
          <w:color w:val="000000"/>
          <w:szCs w:val="24"/>
          <w:lang w:eastAsia="en-GB"/>
        </w:rPr>
        <w:t xml:space="preserve">indicates </w:t>
      </w:r>
      <w:r w:rsidR="007E7AEE" w:rsidRPr="000A3502">
        <w:rPr>
          <w:rFonts w:asciiTheme="minorHAnsi" w:hAnsiTheme="minorHAnsi" w:cs="Arial"/>
          <w:color w:val="000000"/>
          <w:szCs w:val="24"/>
          <w:lang w:eastAsia="en-GB"/>
        </w:rPr>
        <w:t>that the ‘toxic stress’</w:t>
      </w:r>
      <w:r w:rsidR="00B46356" w:rsidRPr="000A3502">
        <w:rPr>
          <w:rStyle w:val="FootnoteReference"/>
          <w:rFonts w:asciiTheme="minorHAnsi" w:hAnsiTheme="minorHAnsi" w:cs="Arial"/>
          <w:color w:val="000000"/>
          <w:szCs w:val="24"/>
          <w:lang w:eastAsia="en-GB"/>
        </w:rPr>
        <w:footnoteReference w:id="2"/>
      </w:r>
      <w:r w:rsidR="007E7AEE" w:rsidRPr="000A3502">
        <w:rPr>
          <w:rFonts w:asciiTheme="minorHAnsi" w:hAnsiTheme="minorHAnsi" w:cs="Arial"/>
          <w:color w:val="000000"/>
          <w:szCs w:val="24"/>
          <w:lang w:eastAsia="en-GB"/>
        </w:rPr>
        <w:t xml:space="preserve"> associated with ACEs lead</w:t>
      </w:r>
      <w:r w:rsidR="00E3662F" w:rsidRPr="000A3502">
        <w:rPr>
          <w:rFonts w:asciiTheme="minorHAnsi" w:hAnsiTheme="minorHAnsi" w:cs="Arial"/>
          <w:color w:val="000000"/>
          <w:szCs w:val="24"/>
          <w:lang w:eastAsia="en-GB"/>
        </w:rPr>
        <w:t>s</w:t>
      </w:r>
      <w:r w:rsidR="007E7AEE" w:rsidRPr="000A3502">
        <w:rPr>
          <w:rFonts w:asciiTheme="minorHAnsi" w:hAnsiTheme="minorHAnsi" w:cs="Arial"/>
          <w:color w:val="000000"/>
          <w:szCs w:val="24"/>
          <w:lang w:eastAsia="en-GB"/>
        </w:rPr>
        <w:t xml:space="preserve"> to physical changes in the way the brain develops and </w:t>
      </w:r>
      <w:r w:rsidR="004818BB">
        <w:rPr>
          <w:rFonts w:asciiTheme="minorHAnsi" w:hAnsiTheme="minorHAnsi" w:cs="Arial"/>
          <w:color w:val="000000"/>
          <w:szCs w:val="24"/>
          <w:lang w:eastAsia="en-GB"/>
        </w:rPr>
        <w:t xml:space="preserve">people’s </w:t>
      </w:r>
      <w:r w:rsidR="007E7AEE" w:rsidRPr="000A3502">
        <w:rPr>
          <w:rFonts w:asciiTheme="minorHAnsi" w:hAnsiTheme="minorHAnsi" w:cs="Arial"/>
          <w:color w:val="000000"/>
          <w:szCs w:val="24"/>
          <w:lang w:eastAsia="en-GB"/>
        </w:rPr>
        <w:t xml:space="preserve">propensity to experience future stress, adopt health harming behaviours and </w:t>
      </w:r>
      <w:r w:rsidR="00E3662F" w:rsidRPr="000A3502">
        <w:rPr>
          <w:rFonts w:asciiTheme="minorHAnsi" w:hAnsiTheme="minorHAnsi" w:cs="Arial"/>
          <w:color w:val="000000"/>
          <w:szCs w:val="24"/>
          <w:lang w:eastAsia="en-GB"/>
        </w:rPr>
        <w:t>develop</w:t>
      </w:r>
      <w:r w:rsidR="007E7AEE" w:rsidRPr="000A3502">
        <w:rPr>
          <w:rFonts w:asciiTheme="minorHAnsi" w:hAnsiTheme="minorHAnsi" w:cs="Arial"/>
          <w:color w:val="000000"/>
          <w:szCs w:val="24"/>
          <w:lang w:eastAsia="en-GB"/>
        </w:rPr>
        <w:t xml:space="preserve"> mental and physical illness</w:t>
      </w:r>
      <w:r w:rsidR="005015DD" w:rsidRPr="000A3502">
        <w:rPr>
          <w:rStyle w:val="EndnoteReference"/>
          <w:rFonts w:asciiTheme="minorHAnsi" w:hAnsiTheme="minorHAnsi" w:cs="Arial"/>
          <w:color w:val="000000"/>
          <w:szCs w:val="24"/>
          <w:lang w:eastAsia="en-GB"/>
        </w:rPr>
        <w:endnoteReference w:id="1"/>
      </w:r>
      <w:r w:rsidR="00AE66E7" w:rsidRPr="000A3502">
        <w:rPr>
          <w:rFonts w:asciiTheme="minorHAnsi" w:hAnsiTheme="minorHAnsi" w:cs="Arial"/>
          <w:color w:val="000000"/>
          <w:szCs w:val="24"/>
          <w:vertAlign w:val="superscript"/>
          <w:lang w:eastAsia="en-GB"/>
        </w:rPr>
        <w:t>,</w:t>
      </w:r>
      <w:r w:rsidR="005015DD" w:rsidRPr="000A3502">
        <w:rPr>
          <w:rStyle w:val="EndnoteReference"/>
          <w:rFonts w:asciiTheme="minorHAnsi" w:hAnsiTheme="minorHAnsi" w:cs="Arial"/>
          <w:color w:val="000000"/>
          <w:szCs w:val="24"/>
          <w:lang w:eastAsia="en-GB"/>
        </w:rPr>
        <w:endnoteReference w:id="2"/>
      </w:r>
      <w:r w:rsidR="00AE66E7" w:rsidRPr="000A3502">
        <w:rPr>
          <w:rFonts w:asciiTheme="minorHAnsi" w:hAnsiTheme="minorHAnsi" w:cs="Arial"/>
          <w:i/>
          <w:color w:val="000000"/>
          <w:szCs w:val="24"/>
          <w:lang w:eastAsia="en-GB"/>
        </w:rPr>
        <w:t>.</w:t>
      </w:r>
      <w:r w:rsidR="007E7AEE" w:rsidRPr="000A3502">
        <w:rPr>
          <w:rFonts w:asciiTheme="minorHAnsi" w:hAnsiTheme="minorHAnsi" w:cs="Arial"/>
          <w:i/>
          <w:color w:val="000000"/>
          <w:szCs w:val="24"/>
          <w:lang w:eastAsia="en-GB"/>
        </w:rPr>
        <w:t xml:space="preserve"> </w:t>
      </w:r>
      <w:r w:rsidR="00D2088A">
        <w:rPr>
          <w:rFonts w:asciiTheme="minorHAnsi" w:hAnsiTheme="minorHAnsi" w:cs="Arial"/>
          <w:color w:val="000000"/>
          <w:szCs w:val="24"/>
          <w:lang w:eastAsia="en-GB"/>
        </w:rPr>
        <w:t>Section three outlines the impacts of ACEs.</w:t>
      </w:r>
    </w:p>
    <w:p w:rsidR="00386B4A" w:rsidRPr="000A3502" w:rsidRDefault="007E7AEE" w:rsidP="008C6017">
      <w:pPr>
        <w:pBdr>
          <w:top w:val="single" w:sz="4" w:space="1" w:color="auto"/>
          <w:left w:val="single" w:sz="4" w:space="4" w:color="auto"/>
          <w:bottom w:val="single" w:sz="4" w:space="1" w:color="auto"/>
          <w:right w:val="single" w:sz="4" w:space="4" w:color="auto"/>
        </w:pBdr>
        <w:jc w:val="left"/>
        <w:rPr>
          <w:rFonts w:asciiTheme="minorHAnsi" w:hAnsiTheme="minorHAnsi" w:cs="Arial"/>
          <w:b/>
          <w:szCs w:val="24"/>
        </w:rPr>
      </w:pPr>
      <w:r w:rsidRPr="000A3502">
        <w:rPr>
          <w:rFonts w:asciiTheme="minorHAnsi" w:hAnsiTheme="minorHAnsi" w:cs="Arial"/>
          <w:b/>
          <w:szCs w:val="24"/>
        </w:rPr>
        <w:lastRenderedPageBreak/>
        <w:t xml:space="preserve">2. </w:t>
      </w:r>
      <w:r w:rsidR="006256BA" w:rsidRPr="000A3502">
        <w:rPr>
          <w:rFonts w:asciiTheme="minorHAnsi" w:hAnsiTheme="minorHAnsi" w:cs="Arial"/>
          <w:b/>
          <w:szCs w:val="24"/>
        </w:rPr>
        <w:t>How prevalent are ACEs</w:t>
      </w:r>
      <w:r w:rsidR="00386B4A" w:rsidRPr="000A3502">
        <w:rPr>
          <w:rFonts w:asciiTheme="minorHAnsi" w:hAnsiTheme="minorHAnsi" w:cs="Arial"/>
          <w:b/>
          <w:szCs w:val="24"/>
        </w:rPr>
        <w:t>?</w:t>
      </w:r>
    </w:p>
    <w:p w:rsidR="004818BB" w:rsidRDefault="004818BB" w:rsidP="008C6017">
      <w:pPr>
        <w:pStyle w:val="Default"/>
        <w:rPr>
          <w:rFonts w:asciiTheme="minorHAnsi" w:hAnsiTheme="minorHAnsi" w:cs="Arial"/>
        </w:rPr>
      </w:pPr>
    </w:p>
    <w:p w:rsidR="000A3502" w:rsidRDefault="006256BA" w:rsidP="008C6017">
      <w:pPr>
        <w:pStyle w:val="Default"/>
        <w:rPr>
          <w:rFonts w:asciiTheme="minorHAnsi" w:hAnsiTheme="minorHAnsi" w:cs="Arial"/>
        </w:rPr>
      </w:pPr>
      <w:r w:rsidRPr="000A3502">
        <w:rPr>
          <w:rFonts w:asciiTheme="minorHAnsi" w:hAnsiTheme="minorHAnsi" w:cs="Arial"/>
        </w:rPr>
        <w:t xml:space="preserve">The original US study found that ACEs </w:t>
      </w:r>
      <w:r w:rsidR="00FA0E4C" w:rsidRPr="000A3502">
        <w:rPr>
          <w:rFonts w:asciiTheme="minorHAnsi" w:hAnsiTheme="minorHAnsi" w:cs="Arial"/>
        </w:rPr>
        <w:t>were common</w:t>
      </w:r>
      <w:r w:rsidR="006C719B" w:rsidRPr="000A3502">
        <w:rPr>
          <w:rFonts w:asciiTheme="minorHAnsi" w:hAnsiTheme="minorHAnsi" w:cs="Arial"/>
        </w:rPr>
        <w:t xml:space="preserve">, </w:t>
      </w:r>
      <w:r w:rsidRPr="000A3502">
        <w:rPr>
          <w:rFonts w:asciiTheme="minorHAnsi" w:hAnsiTheme="minorHAnsi" w:cs="Arial"/>
        </w:rPr>
        <w:t xml:space="preserve">with almost two-thirds of participants experiencing at least one ACE and more than </w:t>
      </w:r>
      <w:r w:rsidR="00FA0E4C" w:rsidRPr="000A3502">
        <w:rPr>
          <w:rFonts w:asciiTheme="minorHAnsi" w:hAnsiTheme="minorHAnsi" w:cs="Arial"/>
        </w:rPr>
        <w:t xml:space="preserve">1 </w:t>
      </w:r>
      <w:r w:rsidRPr="000A3502">
        <w:rPr>
          <w:rFonts w:asciiTheme="minorHAnsi" w:hAnsiTheme="minorHAnsi" w:cs="Arial"/>
        </w:rPr>
        <w:t xml:space="preserve">in </w:t>
      </w:r>
      <w:r w:rsidR="00FA0E4C" w:rsidRPr="000A3502">
        <w:rPr>
          <w:rFonts w:asciiTheme="minorHAnsi" w:hAnsiTheme="minorHAnsi" w:cs="Arial"/>
        </w:rPr>
        <w:t>5</w:t>
      </w:r>
      <w:r w:rsidRPr="000A3502">
        <w:rPr>
          <w:rFonts w:asciiTheme="minorHAnsi" w:hAnsiTheme="minorHAnsi" w:cs="Arial"/>
        </w:rPr>
        <w:t xml:space="preserve"> experiencing </w:t>
      </w:r>
      <w:r w:rsidR="00FA0E4C" w:rsidRPr="000A3502">
        <w:rPr>
          <w:rFonts w:asciiTheme="minorHAnsi" w:hAnsiTheme="minorHAnsi" w:cs="Arial"/>
        </w:rPr>
        <w:t>3</w:t>
      </w:r>
      <w:r w:rsidRPr="000A3502">
        <w:rPr>
          <w:rFonts w:asciiTheme="minorHAnsi" w:hAnsiTheme="minorHAnsi" w:cs="Arial"/>
        </w:rPr>
        <w:t xml:space="preserve"> or more ACEs</w:t>
      </w:r>
      <w:r w:rsidR="006C719B" w:rsidRPr="000A3502">
        <w:rPr>
          <w:rStyle w:val="FootnoteReference"/>
          <w:rFonts w:asciiTheme="minorHAnsi" w:hAnsiTheme="minorHAnsi" w:cs="Arial"/>
        </w:rPr>
        <w:footnoteReference w:id="3"/>
      </w:r>
      <w:r w:rsidR="00AE66E7" w:rsidRPr="000A3502">
        <w:rPr>
          <w:rFonts w:asciiTheme="minorHAnsi" w:hAnsiTheme="minorHAnsi" w:cs="Arial"/>
          <w:vertAlign w:val="superscript"/>
        </w:rPr>
        <w:t>,</w:t>
      </w:r>
      <w:r w:rsidR="006C719B" w:rsidRPr="000A3502">
        <w:rPr>
          <w:rFonts w:asciiTheme="minorHAnsi" w:hAnsiTheme="minorHAnsi" w:cs="Arial"/>
          <w:vertAlign w:val="superscript"/>
        </w:rPr>
        <w:t>1</w:t>
      </w:r>
      <w:r w:rsidR="006C719B" w:rsidRPr="000A3502">
        <w:rPr>
          <w:rFonts w:asciiTheme="minorHAnsi" w:hAnsiTheme="minorHAnsi" w:cs="Arial"/>
        </w:rPr>
        <w:t xml:space="preserve">. In </w:t>
      </w:r>
      <w:r w:rsidR="004818BB">
        <w:rPr>
          <w:rFonts w:asciiTheme="minorHAnsi" w:hAnsiTheme="minorHAnsi" w:cs="Arial"/>
        </w:rPr>
        <w:t>a representative</w:t>
      </w:r>
      <w:r w:rsidR="006C719B" w:rsidRPr="000A3502">
        <w:rPr>
          <w:rFonts w:asciiTheme="minorHAnsi" w:hAnsiTheme="minorHAnsi" w:cs="Arial"/>
        </w:rPr>
        <w:t xml:space="preserve"> English s</w:t>
      </w:r>
      <w:r w:rsidR="00295649">
        <w:rPr>
          <w:rFonts w:asciiTheme="minorHAnsi" w:hAnsiTheme="minorHAnsi" w:cs="Arial"/>
        </w:rPr>
        <w:t>urve</w:t>
      </w:r>
      <w:r w:rsidR="006C719B" w:rsidRPr="000A3502">
        <w:rPr>
          <w:rFonts w:asciiTheme="minorHAnsi" w:hAnsiTheme="minorHAnsi" w:cs="Arial"/>
        </w:rPr>
        <w:t xml:space="preserve">y, almost 50% reported experiencing a least one ACE and over 8% reported experiencing </w:t>
      </w:r>
      <w:r w:rsidR="00FA0E4C" w:rsidRPr="000A3502">
        <w:rPr>
          <w:rFonts w:asciiTheme="minorHAnsi" w:hAnsiTheme="minorHAnsi" w:cs="Arial"/>
        </w:rPr>
        <w:t>4</w:t>
      </w:r>
      <w:r w:rsidR="006C719B" w:rsidRPr="000A3502">
        <w:rPr>
          <w:rFonts w:asciiTheme="minorHAnsi" w:hAnsiTheme="minorHAnsi" w:cs="Arial"/>
        </w:rPr>
        <w:t xml:space="preserve"> or more</w:t>
      </w:r>
      <w:r w:rsidR="00FA0E4C" w:rsidRPr="000A3502">
        <w:rPr>
          <w:rFonts w:asciiTheme="minorHAnsi" w:hAnsiTheme="minorHAnsi" w:cs="Arial"/>
          <w:vertAlign w:val="superscript"/>
        </w:rPr>
        <w:t>1</w:t>
      </w:r>
      <w:r w:rsidR="006C719B" w:rsidRPr="000A3502">
        <w:rPr>
          <w:rFonts w:asciiTheme="minorHAnsi" w:hAnsiTheme="minorHAnsi" w:cs="Arial"/>
        </w:rPr>
        <w:t xml:space="preserve">. </w:t>
      </w:r>
      <w:r w:rsidR="00295649">
        <w:rPr>
          <w:rFonts w:asciiTheme="minorHAnsi" w:hAnsiTheme="minorHAnsi" w:cs="Arial"/>
        </w:rPr>
        <w:t>In the</w:t>
      </w:r>
      <w:r w:rsidR="008C6017" w:rsidRPr="000A3502">
        <w:rPr>
          <w:rFonts w:asciiTheme="minorHAnsi" w:hAnsiTheme="minorHAnsi" w:cs="Arial"/>
        </w:rPr>
        <w:t xml:space="preserve"> Welsh </w:t>
      </w:r>
      <w:r w:rsidR="00295649">
        <w:rPr>
          <w:rFonts w:asciiTheme="minorHAnsi" w:hAnsiTheme="minorHAnsi" w:cs="Arial"/>
        </w:rPr>
        <w:t>survey,</w:t>
      </w:r>
      <w:r w:rsidR="008C6017" w:rsidRPr="000A3502">
        <w:rPr>
          <w:rFonts w:asciiTheme="minorHAnsi" w:hAnsiTheme="minorHAnsi" w:cs="Arial"/>
        </w:rPr>
        <w:t xml:space="preserve"> almost 50% of people reported experiencing a</w:t>
      </w:r>
      <w:r w:rsidR="000A3502">
        <w:rPr>
          <w:rFonts w:asciiTheme="minorHAnsi" w:hAnsiTheme="minorHAnsi" w:cs="Arial"/>
        </w:rPr>
        <w:t>t</w:t>
      </w:r>
      <w:r w:rsidR="008C6017" w:rsidRPr="000A3502">
        <w:rPr>
          <w:rFonts w:asciiTheme="minorHAnsi" w:hAnsiTheme="minorHAnsi" w:cs="Arial"/>
        </w:rPr>
        <w:t xml:space="preserve"> least one ACE and 14% reported experiencing four or more</w:t>
      </w:r>
      <w:r w:rsidR="008C6017" w:rsidRPr="000A3502">
        <w:rPr>
          <w:rFonts w:asciiTheme="minorHAnsi" w:hAnsiTheme="minorHAnsi" w:cs="Arial"/>
          <w:vertAlign w:val="superscript"/>
        </w:rPr>
        <w:t>1,</w:t>
      </w:r>
      <w:r w:rsidR="008C6017" w:rsidRPr="000A3502">
        <w:rPr>
          <w:rStyle w:val="EndnoteReference"/>
          <w:rFonts w:asciiTheme="minorHAnsi" w:hAnsiTheme="minorHAnsi" w:cs="Arial"/>
        </w:rPr>
        <w:endnoteReference w:id="3"/>
      </w:r>
      <w:r w:rsidR="008C6017" w:rsidRPr="000A3502">
        <w:rPr>
          <w:rFonts w:asciiTheme="minorHAnsi" w:hAnsiTheme="minorHAnsi" w:cs="Arial"/>
          <w:vertAlign w:val="superscript"/>
        </w:rPr>
        <w:t xml:space="preserve"> </w:t>
      </w:r>
      <w:r w:rsidR="00295649">
        <w:rPr>
          <w:rFonts w:asciiTheme="minorHAnsi" w:hAnsiTheme="minorHAnsi" w:cs="Arial"/>
        </w:rPr>
        <w:t>.  The Welsh survey found</w:t>
      </w:r>
      <w:r w:rsidR="00295649" w:rsidRPr="00295649">
        <w:rPr>
          <w:rFonts w:asciiTheme="minorHAnsi" w:hAnsiTheme="minorHAnsi" w:cs="Arial"/>
          <w:vertAlign w:val="superscript"/>
        </w:rPr>
        <w:t>1,3</w:t>
      </w:r>
      <w:r w:rsidR="00295649">
        <w:rPr>
          <w:rFonts w:asciiTheme="minorHAnsi" w:hAnsiTheme="minorHAnsi" w:cs="Arial"/>
        </w:rPr>
        <w:t>:</w:t>
      </w:r>
    </w:p>
    <w:p w:rsidR="004818BB" w:rsidRPr="000A3502" w:rsidRDefault="004818BB" w:rsidP="008C6017">
      <w:pPr>
        <w:pStyle w:val="Default"/>
        <w:rPr>
          <w:rFonts w:asciiTheme="minorHAnsi" w:hAnsiTheme="minorHAnsi" w:cs="Arial"/>
        </w:rPr>
      </w:pPr>
    </w:p>
    <w:p w:rsidR="00AE66E7" w:rsidRPr="000A3502" w:rsidRDefault="00AE66E7"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szCs w:val="24"/>
          <w:lang w:eastAsia="en-GB"/>
        </w:rPr>
        <w:t>23% had experienced verbal abuse</w:t>
      </w:r>
    </w:p>
    <w:p w:rsidR="00AE66E7" w:rsidRPr="000A3502" w:rsidRDefault="00AE66E7"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szCs w:val="24"/>
          <w:lang w:eastAsia="en-GB"/>
        </w:rPr>
        <w:t>17% had experienced physical abuse</w:t>
      </w:r>
    </w:p>
    <w:p w:rsidR="00AE66E7" w:rsidRPr="000A3502" w:rsidRDefault="00AE66E7"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szCs w:val="24"/>
          <w:lang w:eastAsia="en-GB"/>
        </w:rPr>
        <w:t>10% had experienced sexual abuse</w:t>
      </w:r>
    </w:p>
    <w:p w:rsidR="00AE66E7" w:rsidRPr="000A3502" w:rsidRDefault="00AE66E7"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szCs w:val="24"/>
          <w:lang w:eastAsia="en-GB"/>
        </w:rPr>
        <w:t>20% had experienced parental separation</w:t>
      </w:r>
    </w:p>
    <w:p w:rsidR="00AE66E7" w:rsidRPr="000A3502" w:rsidRDefault="00AE66E7"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szCs w:val="24"/>
          <w:lang w:eastAsia="en-GB"/>
        </w:rPr>
        <w:t>16% domestic violence</w:t>
      </w:r>
    </w:p>
    <w:p w:rsidR="00AE66E7" w:rsidRPr="000A3502" w:rsidRDefault="00AE66E7"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lang w:eastAsia="en-GB"/>
        </w:rPr>
      </w:pPr>
      <w:r w:rsidRPr="000A3502">
        <w:rPr>
          <w:rFonts w:asciiTheme="minorHAnsi" w:hAnsiTheme="minorHAnsi" w:cs="Arial"/>
          <w:szCs w:val="24"/>
          <w:lang w:eastAsia="en-GB"/>
        </w:rPr>
        <w:t>14% has a parent with a mental illness</w:t>
      </w:r>
    </w:p>
    <w:p w:rsidR="00AE66E7" w:rsidRPr="000A3502" w:rsidRDefault="00AE66E7"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lang w:eastAsia="en-GB"/>
        </w:rPr>
      </w:pPr>
      <w:r w:rsidRPr="000A3502">
        <w:rPr>
          <w:rFonts w:asciiTheme="minorHAnsi" w:hAnsiTheme="minorHAnsi" w:cs="Arial"/>
          <w:szCs w:val="24"/>
          <w:lang w:eastAsia="en-GB"/>
        </w:rPr>
        <w:t>14% parental alcohol abuse</w:t>
      </w:r>
    </w:p>
    <w:p w:rsidR="00AE66E7" w:rsidRPr="000A3502" w:rsidRDefault="00294D39"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lang w:eastAsia="en-GB"/>
        </w:rPr>
      </w:pPr>
      <w:r w:rsidRPr="000A3502">
        <w:rPr>
          <w:rFonts w:asciiTheme="minorHAnsi" w:hAnsiTheme="minorHAnsi" w:cs="Arial"/>
          <w:szCs w:val="24"/>
          <w:lang w:eastAsia="en-GB"/>
        </w:rPr>
        <w:t xml:space="preserve">5% </w:t>
      </w:r>
      <w:r w:rsidR="00AE66E7" w:rsidRPr="000A3502">
        <w:rPr>
          <w:rFonts w:asciiTheme="minorHAnsi" w:hAnsiTheme="minorHAnsi" w:cs="Arial"/>
          <w:szCs w:val="24"/>
          <w:lang w:eastAsia="en-GB"/>
        </w:rPr>
        <w:t xml:space="preserve">parental </w:t>
      </w:r>
      <w:r w:rsidRPr="000A3502">
        <w:rPr>
          <w:rFonts w:asciiTheme="minorHAnsi" w:hAnsiTheme="minorHAnsi" w:cs="Arial"/>
          <w:szCs w:val="24"/>
          <w:lang w:eastAsia="en-GB"/>
        </w:rPr>
        <w:t>drug use</w:t>
      </w:r>
    </w:p>
    <w:p w:rsidR="00294D39" w:rsidRPr="000A3502" w:rsidRDefault="00FA0E4C" w:rsidP="008C6017">
      <w:pPr>
        <w:pStyle w:val="ListParagraph"/>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lang w:eastAsia="en-GB"/>
        </w:rPr>
      </w:pPr>
      <w:r w:rsidRPr="000A3502">
        <w:rPr>
          <w:rFonts w:asciiTheme="minorHAnsi" w:hAnsiTheme="minorHAnsi" w:cs="Arial"/>
          <w:szCs w:val="24"/>
          <w:lang w:eastAsia="en-GB"/>
        </w:rPr>
        <w:t>5% had a parent in prison</w:t>
      </w:r>
    </w:p>
    <w:p w:rsidR="00295649" w:rsidRDefault="00295649"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lang w:eastAsia="en-GB"/>
        </w:rPr>
      </w:pPr>
    </w:p>
    <w:p w:rsidR="00295649" w:rsidRDefault="0011285A"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color w:val="000000"/>
          <w:szCs w:val="24"/>
          <w:lang w:eastAsia="en-GB"/>
        </w:rPr>
        <w:t>Although</w:t>
      </w:r>
      <w:r w:rsidR="00295649">
        <w:rPr>
          <w:rFonts w:asciiTheme="minorHAnsi" w:hAnsiTheme="minorHAnsi" w:cs="Arial"/>
          <w:color w:val="000000"/>
          <w:szCs w:val="24"/>
          <w:lang w:eastAsia="en-GB"/>
        </w:rPr>
        <w:t xml:space="preserve"> these studies found ACEs were </w:t>
      </w:r>
      <w:r w:rsidRPr="000A3502">
        <w:rPr>
          <w:rFonts w:asciiTheme="minorHAnsi" w:hAnsiTheme="minorHAnsi" w:cs="Arial"/>
          <w:color w:val="000000"/>
          <w:szCs w:val="24"/>
          <w:lang w:eastAsia="en-GB"/>
        </w:rPr>
        <w:t>reported across the whole population,</w:t>
      </w:r>
      <w:r w:rsidR="00295649">
        <w:rPr>
          <w:rFonts w:asciiTheme="minorHAnsi" w:hAnsiTheme="minorHAnsi" w:cs="Arial"/>
          <w:color w:val="000000"/>
          <w:szCs w:val="24"/>
          <w:lang w:eastAsia="en-GB"/>
        </w:rPr>
        <w:t xml:space="preserve"> having high numbers of ACEs was found to be related to deprivation, with higher proportions of people in the most deprived quintile reporting 4 or more ACEs. Although reported health-harming behaviours were shown to increase with deprivation, the studies also found a relationship between ACEs and health-harming behaviour that was independent of deprivation</w:t>
      </w:r>
      <w:r w:rsidR="00295649" w:rsidRPr="000A3502">
        <w:rPr>
          <w:rFonts w:asciiTheme="minorHAnsi" w:hAnsiTheme="minorHAnsi"/>
          <w:szCs w:val="24"/>
          <w:vertAlign w:val="superscript"/>
        </w:rPr>
        <w:t>1</w:t>
      </w:r>
      <w:r w:rsidR="00295649">
        <w:rPr>
          <w:rFonts w:asciiTheme="minorHAnsi" w:hAnsiTheme="minorHAnsi" w:cs="Arial"/>
          <w:color w:val="000000"/>
          <w:szCs w:val="24"/>
          <w:lang w:eastAsia="en-GB"/>
        </w:rPr>
        <w:t xml:space="preserve">. </w:t>
      </w:r>
    </w:p>
    <w:p w:rsidR="00295649" w:rsidRDefault="00295649"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lang w:eastAsia="en-GB"/>
        </w:rPr>
      </w:pPr>
    </w:p>
    <w:p w:rsidR="007852F5" w:rsidRPr="00D2088A" w:rsidRDefault="007852F5"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szCs w:val="24"/>
          <w:lang w:eastAsia="en-GB"/>
        </w:rPr>
        <w:t xml:space="preserve">There have been no Scottish ACE surveys to </w:t>
      </w:r>
      <w:r w:rsidR="00295649">
        <w:rPr>
          <w:rFonts w:asciiTheme="minorHAnsi" w:hAnsiTheme="minorHAnsi" w:cs="Arial"/>
          <w:szCs w:val="24"/>
          <w:lang w:eastAsia="en-GB"/>
        </w:rPr>
        <w:t>date. I</w:t>
      </w:r>
      <w:r w:rsidRPr="000A3502">
        <w:rPr>
          <w:rFonts w:asciiTheme="minorHAnsi" w:hAnsiTheme="minorHAnsi" w:cs="Arial"/>
          <w:szCs w:val="24"/>
          <w:lang w:eastAsia="en-GB"/>
        </w:rPr>
        <w:t xml:space="preserve">t is </w:t>
      </w:r>
      <w:r w:rsidR="00295649">
        <w:rPr>
          <w:rFonts w:asciiTheme="minorHAnsi" w:hAnsiTheme="minorHAnsi" w:cs="Arial"/>
          <w:szCs w:val="24"/>
          <w:lang w:eastAsia="en-GB"/>
        </w:rPr>
        <w:t xml:space="preserve">reasonable </w:t>
      </w:r>
      <w:r w:rsidRPr="000A3502">
        <w:rPr>
          <w:rFonts w:asciiTheme="minorHAnsi" w:hAnsiTheme="minorHAnsi" w:cs="Arial"/>
          <w:szCs w:val="24"/>
          <w:lang w:eastAsia="en-GB"/>
        </w:rPr>
        <w:t>to assume</w:t>
      </w:r>
      <w:r w:rsidR="00295649">
        <w:rPr>
          <w:rFonts w:asciiTheme="minorHAnsi" w:hAnsiTheme="minorHAnsi" w:cs="Arial"/>
          <w:szCs w:val="24"/>
          <w:lang w:eastAsia="en-GB"/>
        </w:rPr>
        <w:t>, however,</w:t>
      </w:r>
      <w:r w:rsidRPr="000A3502">
        <w:rPr>
          <w:rFonts w:asciiTheme="minorHAnsi" w:hAnsiTheme="minorHAnsi" w:cs="Arial"/>
          <w:szCs w:val="24"/>
          <w:lang w:eastAsia="en-GB"/>
        </w:rPr>
        <w:t xml:space="preserve"> that prevalence would be similar to England </w:t>
      </w:r>
      <w:r w:rsidR="00295649">
        <w:rPr>
          <w:rFonts w:asciiTheme="minorHAnsi" w:hAnsiTheme="minorHAnsi" w:cs="Arial"/>
          <w:szCs w:val="24"/>
          <w:lang w:eastAsia="en-GB"/>
        </w:rPr>
        <w:t xml:space="preserve">or </w:t>
      </w:r>
      <w:r w:rsidRPr="000A3502">
        <w:rPr>
          <w:rFonts w:asciiTheme="minorHAnsi" w:hAnsiTheme="minorHAnsi" w:cs="Arial"/>
          <w:szCs w:val="24"/>
          <w:lang w:eastAsia="en-GB"/>
        </w:rPr>
        <w:t>Wales</w:t>
      </w:r>
      <w:r w:rsidR="00AE66E7" w:rsidRPr="000A3502">
        <w:rPr>
          <w:rFonts w:asciiTheme="minorHAnsi" w:hAnsiTheme="minorHAnsi" w:cs="Arial"/>
          <w:szCs w:val="24"/>
          <w:vertAlign w:val="superscript"/>
          <w:lang w:eastAsia="en-GB"/>
        </w:rPr>
        <w:t>1</w:t>
      </w:r>
      <w:r w:rsidRPr="000A3502">
        <w:rPr>
          <w:rFonts w:asciiTheme="minorHAnsi" w:hAnsiTheme="minorHAnsi" w:cs="Arial"/>
          <w:szCs w:val="24"/>
          <w:lang w:eastAsia="en-GB"/>
        </w:rPr>
        <w:t>. Recent analysis</w:t>
      </w:r>
      <w:r w:rsidR="00D2088A">
        <w:rPr>
          <w:rFonts w:asciiTheme="minorHAnsi" w:hAnsiTheme="minorHAnsi" w:cs="Arial"/>
          <w:szCs w:val="24"/>
          <w:lang w:eastAsia="en-GB"/>
        </w:rPr>
        <w:t>*</w:t>
      </w:r>
      <w:r w:rsidRPr="000A3502">
        <w:rPr>
          <w:rFonts w:asciiTheme="minorHAnsi" w:hAnsiTheme="minorHAnsi" w:cs="Arial"/>
          <w:szCs w:val="24"/>
          <w:lang w:eastAsia="en-GB"/>
        </w:rPr>
        <w:t xml:space="preserve"> of Growing Up in Scotland </w:t>
      </w:r>
      <w:r w:rsidR="0017238D" w:rsidRPr="000A3502">
        <w:rPr>
          <w:rFonts w:asciiTheme="minorHAnsi" w:hAnsiTheme="minorHAnsi" w:cs="Arial"/>
          <w:szCs w:val="24"/>
          <w:lang w:eastAsia="en-GB"/>
        </w:rPr>
        <w:t xml:space="preserve">(GUS) </w:t>
      </w:r>
      <w:r w:rsidRPr="000A3502">
        <w:rPr>
          <w:rFonts w:asciiTheme="minorHAnsi" w:hAnsiTheme="minorHAnsi" w:cs="Arial"/>
          <w:szCs w:val="24"/>
          <w:lang w:eastAsia="en-GB"/>
        </w:rPr>
        <w:t>Survey</w:t>
      </w:r>
      <w:r w:rsidR="0011285A" w:rsidRPr="000A3502">
        <w:rPr>
          <w:rFonts w:asciiTheme="minorHAnsi" w:hAnsiTheme="minorHAnsi" w:cs="Arial"/>
          <w:szCs w:val="24"/>
          <w:lang w:eastAsia="en-GB"/>
        </w:rPr>
        <w:t xml:space="preserve"> data</w:t>
      </w:r>
      <w:r w:rsidRPr="000A3502">
        <w:rPr>
          <w:rFonts w:asciiTheme="minorHAnsi" w:hAnsiTheme="minorHAnsi" w:cs="Arial"/>
          <w:szCs w:val="24"/>
          <w:lang w:eastAsia="en-GB"/>
        </w:rPr>
        <w:t xml:space="preserve"> explore</w:t>
      </w:r>
      <w:r w:rsidR="00AE66E7" w:rsidRPr="000A3502">
        <w:rPr>
          <w:rFonts w:asciiTheme="minorHAnsi" w:hAnsiTheme="minorHAnsi" w:cs="Arial"/>
          <w:szCs w:val="24"/>
          <w:lang w:eastAsia="en-GB"/>
        </w:rPr>
        <w:t>d</w:t>
      </w:r>
      <w:r w:rsidRPr="000A3502">
        <w:rPr>
          <w:rFonts w:asciiTheme="minorHAnsi" w:hAnsiTheme="minorHAnsi" w:cs="Arial"/>
          <w:szCs w:val="24"/>
          <w:lang w:eastAsia="en-GB"/>
        </w:rPr>
        <w:t xml:space="preserve"> the prevalence of ACEs reported</w:t>
      </w:r>
      <w:r w:rsidR="0017238D" w:rsidRPr="000A3502">
        <w:rPr>
          <w:rFonts w:asciiTheme="minorHAnsi" w:hAnsiTheme="minorHAnsi" w:cs="Arial"/>
          <w:szCs w:val="24"/>
          <w:lang w:eastAsia="en-GB"/>
        </w:rPr>
        <w:t xml:space="preserve"> in this longitudinal birth cohort study</w:t>
      </w:r>
      <w:r w:rsidR="0011285A" w:rsidRPr="000A3502">
        <w:rPr>
          <w:rFonts w:asciiTheme="minorHAnsi" w:hAnsiTheme="minorHAnsi" w:cs="Arial"/>
          <w:szCs w:val="24"/>
          <w:lang w:eastAsia="en-GB"/>
        </w:rPr>
        <w:t xml:space="preserve"> (it was possible to analyse </w:t>
      </w:r>
      <w:r w:rsidRPr="000A3502">
        <w:rPr>
          <w:rFonts w:asciiTheme="minorHAnsi" w:hAnsiTheme="minorHAnsi" w:cs="Arial"/>
          <w:szCs w:val="24"/>
          <w:lang w:eastAsia="en-GB"/>
        </w:rPr>
        <w:t>7 out of the original 10 ACEs questions</w:t>
      </w:r>
      <w:r w:rsidR="0011285A" w:rsidRPr="000A3502">
        <w:rPr>
          <w:rFonts w:asciiTheme="minorHAnsi" w:hAnsiTheme="minorHAnsi" w:cs="Arial"/>
          <w:szCs w:val="24"/>
          <w:lang w:eastAsia="en-GB"/>
        </w:rPr>
        <w:t>)</w:t>
      </w:r>
      <w:r w:rsidR="0011285A" w:rsidRPr="000A3502">
        <w:rPr>
          <w:rStyle w:val="EndnoteReference"/>
          <w:rFonts w:asciiTheme="minorHAnsi" w:hAnsiTheme="minorHAnsi" w:cs="Arial"/>
          <w:szCs w:val="24"/>
          <w:lang w:eastAsia="en-GB"/>
        </w:rPr>
        <w:endnoteReference w:id="4"/>
      </w:r>
      <w:r w:rsidR="0011285A" w:rsidRPr="000A3502">
        <w:rPr>
          <w:rFonts w:asciiTheme="minorHAnsi" w:hAnsiTheme="minorHAnsi" w:cs="Arial"/>
          <w:szCs w:val="24"/>
          <w:lang w:eastAsia="en-GB"/>
        </w:rPr>
        <w:t xml:space="preserve">. </w:t>
      </w:r>
      <w:r w:rsidR="00D2088A">
        <w:rPr>
          <w:rFonts w:asciiTheme="minorHAnsi" w:hAnsiTheme="minorHAnsi" w:cs="Arial"/>
          <w:color w:val="000000"/>
          <w:szCs w:val="24"/>
          <w:lang w:eastAsia="en-GB"/>
        </w:rPr>
        <w:t>*</w:t>
      </w:r>
      <w:r w:rsidR="00142671">
        <w:rPr>
          <w:rFonts w:asciiTheme="minorHAnsi" w:hAnsiTheme="minorHAnsi" w:cs="Arial"/>
          <w:i/>
          <w:color w:val="000000"/>
          <w:szCs w:val="24"/>
          <w:lang w:eastAsia="en-GB"/>
        </w:rPr>
        <w:t>This</w:t>
      </w:r>
      <w:r w:rsidR="00D2088A">
        <w:rPr>
          <w:rFonts w:asciiTheme="minorHAnsi" w:hAnsiTheme="minorHAnsi" w:cs="Arial"/>
          <w:i/>
          <w:color w:val="000000"/>
          <w:szCs w:val="24"/>
          <w:lang w:eastAsia="en-GB"/>
        </w:rPr>
        <w:t xml:space="preserve"> analysis is currently under </w:t>
      </w:r>
      <w:r w:rsidR="00C85196">
        <w:rPr>
          <w:rFonts w:asciiTheme="minorHAnsi" w:hAnsiTheme="minorHAnsi" w:cs="Arial"/>
          <w:i/>
          <w:color w:val="000000"/>
          <w:szCs w:val="24"/>
          <w:lang w:eastAsia="en-GB"/>
        </w:rPr>
        <w:t xml:space="preserve">BMJ </w:t>
      </w:r>
      <w:r w:rsidR="00D2088A">
        <w:rPr>
          <w:rFonts w:asciiTheme="minorHAnsi" w:hAnsiTheme="minorHAnsi" w:cs="Arial"/>
          <w:i/>
          <w:color w:val="000000"/>
          <w:szCs w:val="24"/>
          <w:lang w:eastAsia="en-GB"/>
        </w:rPr>
        <w:t xml:space="preserve">review so </w:t>
      </w:r>
      <w:r w:rsidR="00C85196">
        <w:rPr>
          <w:rFonts w:asciiTheme="minorHAnsi" w:hAnsiTheme="minorHAnsi" w:cs="Arial"/>
          <w:i/>
          <w:color w:val="000000"/>
          <w:szCs w:val="24"/>
          <w:lang w:eastAsia="en-GB"/>
        </w:rPr>
        <w:t xml:space="preserve">the findings </w:t>
      </w:r>
      <w:r w:rsidR="00D2088A">
        <w:rPr>
          <w:rFonts w:asciiTheme="minorHAnsi" w:hAnsiTheme="minorHAnsi" w:cs="Arial"/>
          <w:i/>
          <w:color w:val="000000"/>
          <w:szCs w:val="24"/>
          <w:lang w:eastAsia="en-GB"/>
        </w:rPr>
        <w:t>cannot not be used</w:t>
      </w:r>
      <w:r w:rsidR="00C85196">
        <w:rPr>
          <w:rFonts w:asciiTheme="minorHAnsi" w:hAnsiTheme="minorHAnsi" w:cs="Arial"/>
          <w:i/>
          <w:color w:val="000000"/>
          <w:szCs w:val="24"/>
          <w:lang w:eastAsia="en-GB"/>
        </w:rPr>
        <w:t xml:space="preserve"> or reported more widely</w:t>
      </w:r>
      <w:r w:rsidR="00D2088A">
        <w:rPr>
          <w:rFonts w:asciiTheme="minorHAnsi" w:hAnsiTheme="minorHAnsi" w:cs="Arial"/>
          <w:i/>
          <w:color w:val="000000"/>
          <w:szCs w:val="24"/>
          <w:lang w:eastAsia="en-GB"/>
        </w:rPr>
        <w:t xml:space="preserve"> at this stage.</w:t>
      </w:r>
    </w:p>
    <w:p w:rsidR="00C85196" w:rsidRDefault="00C85196" w:rsidP="008C6017">
      <w:pPr>
        <w:jc w:val="left"/>
        <w:rPr>
          <w:rFonts w:asciiTheme="minorHAnsi" w:hAnsiTheme="minorHAnsi" w:cs="Arial"/>
          <w:szCs w:val="24"/>
          <w:lang w:eastAsia="en-GB"/>
        </w:rPr>
      </w:pPr>
    </w:p>
    <w:p w:rsidR="004818BB" w:rsidRPr="000A3502" w:rsidRDefault="004818BB" w:rsidP="008C6017">
      <w:pPr>
        <w:jc w:val="left"/>
        <w:rPr>
          <w:rFonts w:asciiTheme="minorHAnsi" w:hAnsiTheme="minorHAnsi" w:cs="Arial"/>
          <w:szCs w:val="24"/>
          <w:lang w:eastAsia="en-GB"/>
        </w:rPr>
      </w:pPr>
    </w:p>
    <w:p w:rsidR="002F413F" w:rsidRPr="000A3502" w:rsidRDefault="00907849" w:rsidP="008C6017">
      <w:pPr>
        <w:pBdr>
          <w:top w:val="single" w:sz="4" w:space="1" w:color="auto"/>
          <w:left w:val="single" w:sz="4" w:space="4" w:color="auto"/>
          <w:bottom w:val="single" w:sz="4" w:space="1" w:color="auto"/>
          <w:right w:val="single" w:sz="4" w:space="4" w:color="auto"/>
        </w:pBdr>
        <w:jc w:val="left"/>
        <w:rPr>
          <w:rFonts w:asciiTheme="minorHAnsi" w:hAnsiTheme="minorHAnsi" w:cs="Arial"/>
          <w:b/>
          <w:szCs w:val="24"/>
        </w:rPr>
      </w:pPr>
      <w:r w:rsidRPr="000A3502">
        <w:rPr>
          <w:rFonts w:asciiTheme="minorHAnsi" w:hAnsiTheme="minorHAnsi" w:cs="Arial"/>
          <w:b/>
          <w:szCs w:val="24"/>
        </w:rPr>
        <w:t>3</w:t>
      </w:r>
      <w:r w:rsidR="007E7AEE" w:rsidRPr="000A3502">
        <w:rPr>
          <w:rFonts w:asciiTheme="minorHAnsi" w:hAnsiTheme="minorHAnsi" w:cs="Arial"/>
          <w:b/>
          <w:szCs w:val="24"/>
        </w:rPr>
        <w:t xml:space="preserve">. </w:t>
      </w:r>
      <w:r w:rsidR="000E2589" w:rsidRPr="000A3502">
        <w:rPr>
          <w:rFonts w:asciiTheme="minorHAnsi" w:hAnsiTheme="minorHAnsi" w:cs="Arial"/>
          <w:b/>
          <w:szCs w:val="24"/>
        </w:rPr>
        <w:t xml:space="preserve">What </w:t>
      </w:r>
      <w:r w:rsidR="0011285A" w:rsidRPr="000A3502">
        <w:rPr>
          <w:rFonts w:asciiTheme="minorHAnsi" w:hAnsiTheme="minorHAnsi" w:cs="Arial"/>
          <w:b/>
          <w:szCs w:val="24"/>
        </w:rPr>
        <w:t>impacts do</w:t>
      </w:r>
      <w:r w:rsidR="000E2589" w:rsidRPr="000A3502">
        <w:rPr>
          <w:rFonts w:asciiTheme="minorHAnsi" w:hAnsiTheme="minorHAnsi" w:cs="Arial"/>
          <w:b/>
          <w:szCs w:val="24"/>
        </w:rPr>
        <w:t xml:space="preserve"> ACEs</w:t>
      </w:r>
      <w:r w:rsidR="0011285A" w:rsidRPr="000A3502">
        <w:rPr>
          <w:rFonts w:asciiTheme="minorHAnsi" w:hAnsiTheme="minorHAnsi" w:cs="Arial"/>
          <w:b/>
          <w:szCs w:val="24"/>
        </w:rPr>
        <w:t xml:space="preserve"> have</w:t>
      </w:r>
      <w:r w:rsidR="000E2589" w:rsidRPr="000A3502">
        <w:rPr>
          <w:rFonts w:asciiTheme="minorHAnsi" w:hAnsiTheme="minorHAnsi" w:cs="Arial"/>
          <w:b/>
          <w:szCs w:val="24"/>
        </w:rPr>
        <w:t>?</w:t>
      </w:r>
    </w:p>
    <w:p w:rsidR="004818BB" w:rsidRDefault="004818BB" w:rsidP="00D2088A">
      <w:pPr>
        <w:jc w:val="left"/>
        <w:rPr>
          <w:rFonts w:asciiTheme="minorHAnsi" w:hAnsiTheme="minorHAnsi" w:cs="Arial"/>
          <w:szCs w:val="24"/>
        </w:rPr>
      </w:pPr>
    </w:p>
    <w:p w:rsidR="00D2088A" w:rsidRPr="000A3502" w:rsidRDefault="00D2088A" w:rsidP="00D2088A">
      <w:pPr>
        <w:jc w:val="left"/>
        <w:rPr>
          <w:rFonts w:asciiTheme="minorHAnsi" w:hAnsiTheme="minorHAnsi" w:cs="Arial"/>
          <w:szCs w:val="24"/>
        </w:rPr>
      </w:pPr>
      <w:r w:rsidRPr="000A3502">
        <w:rPr>
          <w:rFonts w:asciiTheme="minorHAnsi" w:hAnsiTheme="minorHAnsi" w:cs="Arial"/>
          <w:szCs w:val="24"/>
        </w:rPr>
        <w:t>ACEs are experiences during the first 18 years of life, but the evidence demonstrates that ACEs exert an influence throughout the life-course (see diagram below). Consideration of ACEs is crucial to thinking about how to im</w:t>
      </w:r>
      <w:r>
        <w:rPr>
          <w:rFonts w:asciiTheme="minorHAnsi" w:hAnsiTheme="minorHAnsi" w:cs="Arial"/>
          <w:szCs w:val="24"/>
        </w:rPr>
        <w:t xml:space="preserve">prove the lives of </w:t>
      </w:r>
      <w:r w:rsidR="00031A70">
        <w:rPr>
          <w:rFonts w:asciiTheme="minorHAnsi" w:hAnsiTheme="minorHAnsi" w:cs="Arial"/>
          <w:szCs w:val="24"/>
        </w:rPr>
        <w:t xml:space="preserve">children and </w:t>
      </w:r>
      <w:r>
        <w:rPr>
          <w:rFonts w:asciiTheme="minorHAnsi" w:hAnsiTheme="minorHAnsi" w:cs="Arial"/>
          <w:szCs w:val="24"/>
        </w:rPr>
        <w:t xml:space="preserve">young people, </w:t>
      </w:r>
      <w:r w:rsidRPr="000A3502">
        <w:rPr>
          <w:rFonts w:asciiTheme="minorHAnsi" w:hAnsiTheme="minorHAnsi" w:cs="Arial"/>
          <w:szCs w:val="24"/>
        </w:rPr>
        <w:t>to support better transitions into adulthood</w:t>
      </w:r>
      <w:r>
        <w:rPr>
          <w:rFonts w:asciiTheme="minorHAnsi" w:hAnsiTheme="minorHAnsi" w:cs="Arial"/>
          <w:szCs w:val="24"/>
        </w:rPr>
        <w:t>,</w:t>
      </w:r>
      <w:r w:rsidRPr="000A3502">
        <w:rPr>
          <w:rFonts w:asciiTheme="minorHAnsi" w:hAnsiTheme="minorHAnsi" w:cs="Arial"/>
          <w:szCs w:val="24"/>
        </w:rPr>
        <w:t xml:space="preserve"> and </w:t>
      </w:r>
      <w:r>
        <w:rPr>
          <w:rFonts w:asciiTheme="minorHAnsi" w:hAnsiTheme="minorHAnsi" w:cs="Arial"/>
          <w:szCs w:val="24"/>
        </w:rPr>
        <w:t xml:space="preserve">achieve </w:t>
      </w:r>
      <w:r w:rsidRPr="000A3502">
        <w:rPr>
          <w:rFonts w:asciiTheme="minorHAnsi" w:hAnsiTheme="minorHAnsi" w:cs="Arial"/>
          <w:szCs w:val="24"/>
        </w:rPr>
        <w:t>good outcomes</w:t>
      </w:r>
      <w:r>
        <w:rPr>
          <w:rFonts w:asciiTheme="minorHAnsi" w:hAnsiTheme="minorHAnsi" w:cs="Arial"/>
          <w:szCs w:val="24"/>
        </w:rPr>
        <w:t xml:space="preserve"> for all adults</w:t>
      </w:r>
      <w:r w:rsidRPr="000A3502">
        <w:rPr>
          <w:rFonts w:asciiTheme="minorHAnsi" w:hAnsiTheme="minorHAnsi" w:cs="Arial"/>
          <w:szCs w:val="24"/>
        </w:rPr>
        <w:t xml:space="preserve">.  </w:t>
      </w:r>
    </w:p>
    <w:p w:rsidR="00D2088A" w:rsidRPr="000A3502" w:rsidRDefault="00D2088A" w:rsidP="00D2088A">
      <w:pPr>
        <w:jc w:val="left"/>
        <w:rPr>
          <w:rFonts w:asciiTheme="minorHAnsi" w:hAnsiTheme="minorHAnsi" w:cs="Arial"/>
          <w:szCs w:val="24"/>
        </w:rPr>
      </w:pPr>
    </w:p>
    <w:p w:rsidR="00D2088A" w:rsidRPr="000A3502" w:rsidRDefault="00D2088A" w:rsidP="00D2088A">
      <w:pPr>
        <w:jc w:val="center"/>
        <w:rPr>
          <w:rFonts w:asciiTheme="minorHAnsi" w:hAnsiTheme="minorHAnsi" w:cs="Arial"/>
          <w:szCs w:val="24"/>
        </w:rPr>
      </w:pPr>
      <w:r w:rsidRPr="000A3502">
        <w:rPr>
          <w:rFonts w:asciiTheme="minorHAnsi" w:hAnsiTheme="minorHAnsi" w:cs="Arial"/>
          <w:noProof/>
          <w:szCs w:val="24"/>
          <w:lang w:eastAsia="en-GB"/>
        </w:rPr>
        <w:lastRenderedPageBreak/>
        <w:drawing>
          <wp:inline distT="0" distB="0" distL="0" distR="0" wp14:anchorId="292872AA" wp14:editId="0FC3A194">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D2088A" w:rsidRPr="00031A70" w:rsidRDefault="00031A70" w:rsidP="00031A70">
      <w:pPr>
        <w:jc w:val="left"/>
        <w:rPr>
          <w:rFonts w:asciiTheme="minorHAnsi" w:hAnsiTheme="minorHAnsi"/>
          <w:sz w:val="20"/>
        </w:rPr>
      </w:pPr>
      <w:r>
        <w:rPr>
          <w:rFonts w:asciiTheme="minorHAnsi" w:hAnsiTheme="minorHAnsi"/>
          <w:szCs w:val="24"/>
        </w:rPr>
        <w:tab/>
      </w:r>
      <w:r>
        <w:rPr>
          <w:rFonts w:asciiTheme="minorHAnsi" w:hAnsiTheme="minorHAnsi"/>
          <w:szCs w:val="24"/>
        </w:rPr>
        <w:tab/>
      </w:r>
      <w:r>
        <w:rPr>
          <w:rFonts w:asciiTheme="minorHAnsi" w:hAnsiTheme="minorHAnsi"/>
          <w:szCs w:val="24"/>
        </w:rPr>
        <w:tab/>
      </w:r>
      <w:r w:rsidRPr="00031A70">
        <w:rPr>
          <w:rFonts w:asciiTheme="minorHAnsi" w:hAnsiTheme="minorHAnsi"/>
          <w:sz w:val="20"/>
        </w:rPr>
        <w:t>Source: Professor Mark Bellis, Public Health Wales</w:t>
      </w:r>
      <w:r w:rsidRPr="000A3502">
        <w:rPr>
          <w:rFonts w:asciiTheme="minorHAnsi" w:hAnsiTheme="minorHAnsi" w:cs="Arial"/>
          <w:szCs w:val="24"/>
          <w:vertAlign w:val="superscript"/>
        </w:rPr>
        <w:t>3</w:t>
      </w:r>
    </w:p>
    <w:p w:rsidR="00031A70" w:rsidRDefault="00031A70" w:rsidP="00D2088A">
      <w:pPr>
        <w:jc w:val="left"/>
        <w:rPr>
          <w:rFonts w:asciiTheme="minorHAnsi" w:hAnsiTheme="minorHAnsi"/>
          <w:szCs w:val="24"/>
        </w:rPr>
      </w:pPr>
    </w:p>
    <w:p w:rsidR="00031A70" w:rsidRPr="000A3502" w:rsidRDefault="00031A70" w:rsidP="00D2088A">
      <w:pPr>
        <w:jc w:val="left"/>
        <w:rPr>
          <w:rFonts w:asciiTheme="minorHAnsi" w:hAnsiTheme="minorHAnsi"/>
          <w:szCs w:val="24"/>
        </w:rPr>
      </w:pPr>
      <w:r>
        <w:rPr>
          <w:rFonts w:asciiTheme="minorHAnsi" w:hAnsiTheme="minorHAnsi"/>
          <w:szCs w:val="24"/>
        </w:rPr>
        <w:tab/>
      </w:r>
    </w:p>
    <w:p w:rsidR="00031A70" w:rsidRPr="00D2088A" w:rsidRDefault="00D2088A" w:rsidP="008C6017">
      <w:pPr>
        <w:jc w:val="left"/>
        <w:rPr>
          <w:rFonts w:asciiTheme="minorHAnsi" w:hAnsiTheme="minorHAnsi" w:cs="Arial"/>
          <w:b/>
          <w:szCs w:val="24"/>
        </w:rPr>
      </w:pPr>
      <w:r w:rsidRPr="00D2088A">
        <w:rPr>
          <w:rFonts w:asciiTheme="minorHAnsi" w:hAnsiTheme="minorHAnsi" w:cs="Arial"/>
          <w:b/>
          <w:szCs w:val="24"/>
        </w:rPr>
        <w:t>3.1 Impacts for young people</w:t>
      </w:r>
    </w:p>
    <w:p w:rsidR="00C85196" w:rsidRPr="000A3502" w:rsidRDefault="00C85196" w:rsidP="00034112">
      <w:pPr>
        <w:jc w:val="left"/>
        <w:rPr>
          <w:rFonts w:asciiTheme="minorHAnsi" w:hAnsiTheme="minorHAnsi" w:cs="Arial"/>
          <w:szCs w:val="24"/>
        </w:rPr>
      </w:pPr>
      <w:r w:rsidRPr="000A3502">
        <w:rPr>
          <w:rFonts w:asciiTheme="minorHAnsi" w:hAnsiTheme="minorHAnsi" w:cs="Arial"/>
          <w:szCs w:val="24"/>
        </w:rPr>
        <w:t>Young people with ACEs face greater challenges in maintaining good physical and mental health and achieving ‘positive destinations’ in education and employment. ACEs have been shown to have the following impacts for young people:</w:t>
      </w:r>
    </w:p>
    <w:p w:rsidR="00C85196" w:rsidRPr="000A3502" w:rsidRDefault="00C85196" w:rsidP="00034112">
      <w:pPr>
        <w:pStyle w:val="ListParagraph"/>
        <w:autoSpaceDE w:val="0"/>
        <w:autoSpaceDN w:val="0"/>
        <w:jc w:val="left"/>
        <w:rPr>
          <w:rFonts w:asciiTheme="minorHAnsi" w:hAnsiTheme="minorHAnsi" w:cs="Arial"/>
          <w:szCs w:val="24"/>
        </w:rPr>
      </w:pPr>
    </w:p>
    <w:p w:rsidR="00C85196" w:rsidRPr="000A3502" w:rsidRDefault="00C85196" w:rsidP="00034112">
      <w:pPr>
        <w:pStyle w:val="ListParagraph"/>
        <w:autoSpaceDE w:val="0"/>
        <w:autoSpaceDN w:val="0"/>
        <w:ind w:left="0"/>
        <w:jc w:val="left"/>
        <w:rPr>
          <w:rFonts w:asciiTheme="minorHAnsi" w:hAnsiTheme="minorHAnsi" w:cs="Arial"/>
          <w:szCs w:val="24"/>
        </w:rPr>
      </w:pPr>
      <w:r w:rsidRPr="000A3502">
        <w:rPr>
          <w:rFonts w:asciiTheme="minorHAnsi" w:hAnsiTheme="minorHAnsi" w:cs="Arial"/>
          <w:b/>
          <w:szCs w:val="24"/>
        </w:rPr>
        <w:t>School</w:t>
      </w:r>
      <w:r w:rsidRPr="000A3502">
        <w:rPr>
          <w:rFonts w:asciiTheme="minorHAnsi" w:hAnsiTheme="minorHAnsi" w:cs="Arial"/>
          <w:szCs w:val="24"/>
        </w:rPr>
        <w:t xml:space="preserve"> -</w:t>
      </w:r>
      <w:r w:rsidRPr="000A3502">
        <w:rPr>
          <w:rFonts w:asciiTheme="minorHAnsi" w:hAnsiTheme="minorHAnsi" w:cs="Arial"/>
          <w:b/>
          <w:szCs w:val="24"/>
        </w:rPr>
        <w:t xml:space="preserve"> </w:t>
      </w:r>
      <w:r w:rsidRPr="000A3502">
        <w:rPr>
          <w:rFonts w:asciiTheme="minorHAnsi" w:hAnsiTheme="minorHAnsi" w:cs="Arial"/>
          <w:szCs w:val="24"/>
        </w:rPr>
        <w:t>ACEs can lead to greater anxiety in school and becoming a disengaged and poor learner</w:t>
      </w:r>
      <w:r w:rsidRPr="000A3502">
        <w:rPr>
          <w:rFonts w:asciiTheme="minorHAnsi" w:hAnsiTheme="minorHAnsi" w:cs="Arial"/>
          <w:szCs w:val="24"/>
          <w:vertAlign w:val="superscript"/>
        </w:rPr>
        <w:t>3</w:t>
      </w:r>
      <w:r w:rsidRPr="000A3502">
        <w:rPr>
          <w:rFonts w:asciiTheme="minorHAnsi" w:hAnsiTheme="minorHAnsi" w:cs="Arial"/>
          <w:szCs w:val="24"/>
        </w:rPr>
        <w:t>.</w:t>
      </w:r>
      <w:r w:rsidRPr="000A3502">
        <w:rPr>
          <w:rFonts w:asciiTheme="minorHAnsi" w:hAnsiTheme="minorHAnsi" w:cs="Arial"/>
          <w:szCs w:val="24"/>
          <w:lang w:eastAsia="en-GB"/>
        </w:rPr>
        <w:t xml:space="preserve"> There is significant evidence linking childhood maltreatment with poor educational outcomes, including: lower language and maths test scores, lower educational attendance, lower rates of graduating school</w:t>
      </w:r>
      <w:r w:rsidRPr="000A3502">
        <w:rPr>
          <w:rStyle w:val="EndnoteReference"/>
          <w:rFonts w:asciiTheme="minorHAnsi" w:hAnsiTheme="minorHAnsi" w:cs="Arial"/>
          <w:szCs w:val="24"/>
          <w:lang w:eastAsia="en-GB"/>
        </w:rPr>
        <w:endnoteReference w:id="5"/>
      </w:r>
      <w:r w:rsidRPr="000A3502">
        <w:rPr>
          <w:rFonts w:asciiTheme="minorHAnsi" w:hAnsiTheme="minorHAnsi" w:cs="Arial"/>
          <w:szCs w:val="24"/>
          <w:lang w:eastAsia="en-GB"/>
        </w:rPr>
        <w:t xml:space="preserve">. </w:t>
      </w:r>
      <w:r w:rsidR="00034112">
        <w:rPr>
          <w:rFonts w:asciiTheme="minorHAnsi" w:hAnsiTheme="minorHAnsi" w:cs="Arial"/>
          <w:szCs w:val="24"/>
          <w:lang w:eastAsia="en-GB"/>
        </w:rPr>
        <w:t xml:space="preserve">The </w:t>
      </w:r>
      <w:r w:rsidRPr="000A3502">
        <w:rPr>
          <w:rFonts w:asciiTheme="minorHAnsi" w:hAnsiTheme="minorHAnsi" w:cs="Arial"/>
          <w:szCs w:val="24"/>
        </w:rPr>
        <w:t>Washington State Family Policy Council (USA) initiative in schools found that ACEs were the best predictor of health, attendance and behaviour and that educational success was more related to ACEs than income</w:t>
      </w:r>
      <w:r w:rsidRPr="000A3502">
        <w:rPr>
          <w:rFonts w:asciiTheme="minorHAnsi" w:hAnsiTheme="minorHAnsi" w:cs="Arial"/>
          <w:szCs w:val="24"/>
          <w:vertAlign w:val="superscript"/>
        </w:rPr>
        <w:t>3</w:t>
      </w:r>
      <w:r w:rsidRPr="000A3502">
        <w:rPr>
          <w:rFonts w:asciiTheme="minorHAnsi" w:hAnsiTheme="minorHAnsi" w:cs="Arial"/>
          <w:szCs w:val="24"/>
        </w:rPr>
        <w:t>.</w:t>
      </w:r>
    </w:p>
    <w:p w:rsidR="00C85196" w:rsidRPr="000A3502" w:rsidRDefault="00C85196" w:rsidP="00034112">
      <w:pPr>
        <w:pStyle w:val="ListParagraph"/>
        <w:autoSpaceDE w:val="0"/>
        <w:autoSpaceDN w:val="0"/>
        <w:ind w:left="0"/>
        <w:jc w:val="left"/>
        <w:rPr>
          <w:rFonts w:asciiTheme="minorHAnsi" w:hAnsiTheme="minorHAnsi" w:cs="Arial"/>
          <w:szCs w:val="24"/>
          <w:lang w:eastAsia="en-GB"/>
        </w:rPr>
      </w:pPr>
    </w:p>
    <w:p w:rsidR="00C85196" w:rsidRPr="000A3502" w:rsidRDefault="00C85196" w:rsidP="00034112">
      <w:pPr>
        <w:autoSpaceDE w:val="0"/>
        <w:autoSpaceDN w:val="0"/>
        <w:jc w:val="left"/>
        <w:rPr>
          <w:rFonts w:asciiTheme="minorHAnsi" w:hAnsiTheme="minorHAnsi" w:cs="Arial"/>
          <w:szCs w:val="24"/>
          <w:lang w:eastAsia="en-GB"/>
        </w:rPr>
      </w:pPr>
      <w:r w:rsidRPr="000A3502">
        <w:rPr>
          <w:rFonts w:asciiTheme="minorHAnsi" w:hAnsiTheme="minorHAnsi" w:cs="Arial"/>
          <w:b/>
          <w:szCs w:val="24"/>
          <w:lang w:eastAsia="en-GB"/>
        </w:rPr>
        <w:t xml:space="preserve">Employment and income </w:t>
      </w:r>
      <w:r w:rsidRPr="000A3502">
        <w:rPr>
          <w:rFonts w:asciiTheme="minorHAnsi" w:hAnsiTheme="minorHAnsi" w:cs="Arial"/>
          <w:szCs w:val="24"/>
        </w:rPr>
        <w:t xml:space="preserve">- </w:t>
      </w:r>
      <w:r w:rsidRPr="000A3502">
        <w:rPr>
          <w:rFonts w:asciiTheme="minorHAnsi" w:hAnsiTheme="minorHAnsi" w:cs="Arial"/>
          <w:szCs w:val="24"/>
          <w:lang w:eastAsia="en-GB"/>
        </w:rPr>
        <w:t>There is evidence that ACEs can impact on future employment and earning potential</w:t>
      </w:r>
      <w:r w:rsidRPr="000A3502">
        <w:rPr>
          <w:rFonts w:asciiTheme="minorHAnsi" w:hAnsiTheme="minorHAnsi" w:cs="Arial"/>
          <w:szCs w:val="24"/>
          <w:vertAlign w:val="superscript"/>
          <w:lang w:eastAsia="en-GB"/>
        </w:rPr>
        <w:t>5</w:t>
      </w:r>
      <w:r w:rsidRPr="000A3502">
        <w:rPr>
          <w:rFonts w:asciiTheme="minorHAnsi" w:hAnsiTheme="minorHAnsi" w:cs="Arial"/>
          <w:szCs w:val="24"/>
          <w:lang w:eastAsia="en-GB"/>
        </w:rPr>
        <w:t>.  For example, maltreated children have been found to be more likely to have menial or semi-skilled jobs as young adults and are more likely to be unemployed than their non-maltreated peers</w:t>
      </w:r>
      <w:r w:rsidRPr="000A3502">
        <w:rPr>
          <w:rFonts w:asciiTheme="minorHAnsi" w:hAnsiTheme="minorHAnsi" w:cs="Arial"/>
          <w:szCs w:val="24"/>
          <w:vertAlign w:val="superscript"/>
          <w:lang w:eastAsia="en-GB"/>
        </w:rPr>
        <w:t>5</w:t>
      </w:r>
      <w:r w:rsidR="00034112">
        <w:rPr>
          <w:rFonts w:asciiTheme="minorHAnsi" w:hAnsiTheme="minorHAnsi" w:cs="Arial"/>
          <w:szCs w:val="24"/>
          <w:lang w:eastAsia="en-GB"/>
        </w:rPr>
        <w:t>. There i</w:t>
      </w:r>
      <w:r w:rsidRPr="000A3502">
        <w:rPr>
          <w:rFonts w:asciiTheme="minorHAnsi" w:hAnsiTheme="minorHAnsi" w:cs="Arial"/>
          <w:szCs w:val="24"/>
          <w:lang w:eastAsia="en-GB"/>
        </w:rPr>
        <w:t>s also evidence of an association between</w:t>
      </w:r>
      <w:r w:rsidRPr="000A3502">
        <w:rPr>
          <w:rFonts w:asciiTheme="minorHAnsi" w:hAnsiTheme="minorHAnsi" w:cs="Arial"/>
          <w:szCs w:val="24"/>
        </w:rPr>
        <w:t xml:space="preserve"> maternal</w:t>
      </w:r>
      <w:r w:rsidRPr="000A3502">
        <w:rPr>
          <w:rFonts w:asciiTheme="minorHAnsi" w:hAnsiTheme="minorHAnsi" w:cs="Arial"/>
          <w:szCs w:val="24"/>
          <w:lang w:eastAsia="en-GB"/>
        </w:rPr>
        <w:t xml:space="preserve"> mental health and children’s educational attainment</w:t>
      </w:r>
      <w:r w:rsidRPr="000A3502">
        <w:rPr>
          <w:rFonts w:asciiTheme="minorHAnsi" w:hAnsiTheme="minorHAnsi" w:cs="Arial"/>
          <w:szCs w:val="24"/>
        </w:rPr>
        <w:t xml:space="preserve"> </w:t>
      </w:r>
      <w:r w:rsidRPr="000A3502">
        <w:rPr>
          <w:rFonts w:asciiTheme="minorHAnsi" w:hAnsiTheme="minorHAnsi" w:cs="Arial"/>
          <w:szCs w:val="24"/>
          <w:lang w:eastAsia="en-GB"/>
        </w:rPr>
        <w:t>and future household income</w:t>
      </w:r>
      <w:r w:rsidRPr="000A3502">
        <w:rPr>
          <w:rFonts w:asciiTheme="minorHAnsi" w:hAnsiTheme="minorHAnsi" w:cs="Arial"/>
          <w:szCs w:val="24"/>
          <w:vertAlign w:val="superscript"/>
          <w:lang w:eastAsia="en-GB"/>
        </w:rPr>
        <w:t>5</w:t>
      </w:r>
      <w:r w:rsidRPr="000A3502">
        <w:rPr>
          <w:rFonts w:asciiTheme="minorHAnsi" w:hAnsiTheme="minorHAnsi" w:cs="Arial"/>
          <w:szCs w:val="24"/>
          <w:lang w:eastAsia="en-GB"/>
        </w:rPr>
        <w:t>.</w:t>
      </w:r>
    </w:p>
    <w:p w:rsidR="00C85196" w:rsidRPr="000A3502" w:rsidRDefault="00C85196" w:rsidP="00034112">
      <w:pPr>
        <w:autoSpaceDE w:val="0"/>
        <w:autoSpaceDN w:val="0"/>
        <w:jc w:val="left"/>
        <w:rPr>
          <w:rFonts w:asciiTheme="minorHAnsi" w:hAnsiTheme="minorHAnsi" w:cs="Arial"/>
          <w:szCs w:val="24"/>
          <w:lang w:eastAsia="en-GB"/>
        </w:rPr>
      </w:pPr>
    </w:p>
    <w:p w:rsidR="00C85196" w:rsidRPr="000A3502" w:rsidRDefault="00C85196" w:rsidP="0003411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rPr>
      </w:pPr>
      <w:r w:rsidRPr="000A3502">
        <w:rPr>
          <w:rFonts w:asciiTheme="minorHAnsi" w:hAnsiTheme="minorHAnsi" w:cs="Arial"/>
          <w:b/>
          <w:szCs w:val="24"/>
          <w:lang w:eastAsia="en-GB"/>
        </w:rPr>
        <w:t>Health</w:t>
      </w:r>
      <w:r w:rsidRPr="000A3502">
        <w:rPr>
          <w:rFonts w:asciiTheme="minorHAnsi" w:hAnsiTheme="minorHAnsi" w:cs="Arial"/>
          <w:szCs w:val="24"/>
          <w:lang w:eastAsia="en-GB"/>
        </w:rPr>
        <w:t xml:space="preserve"> - </w:t>
      </w:r>
      <w:r w:rsidRPr="000A3502">
        <w:rPr>
          <w:rFonts w:asciiTheme="minorHAnsi" w:hAnsiTheme="minorHAnsi" w:cs="Arial"/>
          <w:szCs w:val="24"/>
        </w:rPr>
        <w:t>ACEs have been shown to be related to the risk of developing a mental illness whilst still in childhood (e.g.</w:t>
      </w:r>
      <w:r w:rsidRPr="000A3502">
        <w:rPr>
          <w:rFonts w:asciiTheme="minorHAnsi" w:hAnsiTheme="minorHAnsi" w:cs="Arial"/>
          <w:color w:val="000000"/>
          <w:szCs w:val="24"/>
          <w:lang w:eastAsia="en-GB"/>
        </w:rPr>
        <w:t xml:space="preserve"> in a US study of 12-17 year olds the prevalence of a mental health problem rose from 11% in children experiencing no ACES to 44% in those having experienced five or more ACEs)</w:t>
      </w:r>
      <w:r w:rsidRPr="000A3502">
        <w:rPr>
          <w:rFonts w:asciiTheme="minorHAnsi" w:hAnsiTheme="minorHAnsi" w:cs="Arial"/>
          <w:color w:val="000000"/>
          <w:szCs w:val="24"/>
          <w:vertAlign w:val="superscript"/>
          <w:lang w:eastAsia="en-GB"/>
        </w:rPr>
        <w:t>1</w:t>
      </w:r>
      <w:r w:rsidRPr="000A3502">
        <w:rPr>
          <w:rFonts w:asciiTheme="minorHAnsi" w:hAnsiTheme="minorHAnsi" w:cs="Arial"/>
          <w:color w:val="000000"/>
          <w:szCs w:val="24"/>
          <w:lang w:eastAsia="en-GB"/>
        </w:rPr>
        <w:t>. ACEs are associated with greater risk of early initiation of sexual activity and with adolescent pregnancy</w:t>
      </w:r>
      <w:r w:rsidRPr="000A3502">
        <w:rPr>
          <w:rFonts w:asciiTheme="minorHAnsi" w:hAnsiTheme="minorHAnsi" w:cs="Arial"/>
          <w:color w:val="000000"/>
          <w:szCs w:val="24"/>
          <w:vertAlign w:val="superscript"/>
          <w:lang w:eastAsia="en-GB"/>
        </w:rPr>
        <w:t>1</w:t>
      </w:r>
      <w:r w:rsidRPr="000A3502">
        <w:rPr>
          <w:rFonts w:asciiTheme="minorHAnsi" w:hAnsiTheme="minorHAnsi" w:cs="Arial"/>
          <w:color w:val="000000"/>
          <w:szCs w:val="24"/>
          <w:lang w:eastAsia="en-GB"/>
        </w:rPr>
        <w:t>.</w:t>
      </w:r>
    </w:p>
    <w:p w:rsidR="00C85196" w:rsidRPr="000A3502" w:rsidRDefault="00C85196" w:rsidP="0003411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rPr>
      </w:pPr>
    </w:p>
    <w:p w:rsidR="00C85196" w:rsidRPr="000A3502" w:rsidRDefault="00C85196" w:rsidP="0003411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rPr>
      </w:pPr>
      <w:r w:rsidRPr="000A3502">
        <w:rPr>
          <w:rFonts w:asciiTheme="minorHAnsi" w:hAnsiTheme="minorHAnsi" w:cs="Arial"/>
          <w:b/>
          <w:szCs w:val="24"/>
        </w:rPr>
        <w:t>Crime and violence</w:t>
      </w:r>
      <w:r w:rsidRPr="000A3502">
        <w:rPr>
          <w:rFonts w:asciiTheme="minorHAnsi" w:hAnsiTheme="minorHAnsi" w:cs="Arial"/>
          <w:szCs w:val="24"/>
        </w:rPr>
        <w:t xml:space="preserve"> - Experience of ACEs can lead to young people misreading visual cues in other people’s faces, so that neutral cues can look threatening potentially leading to inappropriate responses</w:t>
      </w:r>
      <w:r w:rsidRPr="000A3502">
        <w:rPr>
          <w:rFonts w:asciiTheme="minorHAnsi" w:hAnsiTheme="minorHAnsi" w:cs="Arial"/>
          <w:szCs w:val="24"/>
          <w:vertAlign w:val="superscript"/>
        </w:rPr>
        <w:t>3</w:t>
      </w:r>
      <w:r w:rsidRPr="000A3502">
        <w:rPr>
          <w:rFonts w:asciiTheme="minorHAnsi" w:hAnsiTheme="minorHAnsi" w:cs="Arial"/>
          <w:szCs w:val="24"/>
        </w:rPr>
        <w:t xml:space="preserve">. </w:t>
      </w:r>
      <w:r w:rsidRPr="000A3502">
        <w:rPr>
          <w:rFonts w:asciiTheme="minorHAnsi" w:hAnsiTheme="minorHAnsi" w:cs="Arial"/>
          <w:szCs w:val="24"/>
          <w:lang w:val="en"/>
        </w:rPr>
        <w:t>Exposure to childhood adversity is associated with lack of empathy, impulsivity and anger, and the emergence of behavioural problems, including delinquency and social alienation</w:t>
      </w:r>
      <w:r w:rsidRPr="000A3502">
        <w:rPr>
          <w:rStyle w:val="EndnoteReference"/>
          <w:rFonts w:asciiTheme="minorHAnsi" w:hAnsiTheme="minorHAnsi" w:cs="Arial"/>
          <w:szCs w:val="24"/>
          <w:lang w:val="en"/>
        </w:rPr>
        <w:endnoteReference w:id="6"/>
      </w:r>
      <w:r w:rsidRPr="000A3502">
        <w:rPr>
          <w:rFonts w:asciiTheme="minorHAnsi" w:hAnsiTheme="minorHAnsi" w:cs="Arial"/>
          <w:szCs w:val="24"/>
          <w:lang w:val="en"/>
        </w:rPr>
        <w:t>. Particularly damaging impacts have been observed for children of incarcerated parents, for example,</w:t>
      </w:r>
      <w:r w:rsidRPr="000A3502">
        <w:rPr>
          <w:rFonts w:asciiTheme="minorHAnsi" w:hAnsiTheme="minorHAnsi" w:cs="Arial"/>
          <w:bCs/>
          <w:szCs w:val="24"/>
        </w:rPr>
        <w:t xml:space="preserve"> 65% of boys with a convicted parent go on to offend themselves</w:t>
      </w:r>
      <w:r w:rsidRPr="000A3502">
        <w:rPr>
          <w:rStyle w:val="EndnoteReference"/>
          <w:rFonts w:asciiTheme="minorHAnsi" w:hAnsiTheme="minorHAnsi" w:cs="Arial"/>
          <w:bCs/>
          <w:szCs w:val="24"/>
        </w:rPr>
        <w:endnoteReference w:id="7"/>
      </w:r>
      <w:r w:rsidRPr="000A3502">
        <w:rPr>
          <w:rFonts w:asciiTheme="minorHAnsi" w:hAnsiTheme="minorHAnsi" w:cs="Arial"/>
          <w:bCs/>
          <w:szCs w:val="24"/>
        </w:rPr>
        <w:t>.</w:t>
      </w:r>
    </w:p>
    <w:p w:rsidR="00D2088A" w:rsidRPr="00D2088A" w:rsidRDefault="00D2088A" w:rsidP="008C6017">
      <w:pPr>
        <w:jc w:val="left"/>
        <w:rPr>
          <w:rFonts w:asciiTheme="minorHAnsi" w:hAnsiTheme="minorHAnsi" w:cs="Arial"/>
          <w:b/>
          <w:szCs w:val="24"/>
        </w:rPr>
      </w:pPr>
      <w:r w:rsidRPr="00D2088A">
        <w:rPr>
          <w:rFonts w:asciiTheme="minorHAnsi" w:hAnsiTheme="minorHAnsi" w:cs="Arial"/>
          <w:b/>
          <w:szCs w:val="24"/>
        </w:rPr>
        <w:lastRenderedPageBreak/>
        <w:t xml:space="preserve">3.2 Impacts </w:t>
      </w:r>
      <w:r>
        <w:rPr>
          <w:rFonts w:asciiTheme="minorHAnsi" w:hAnsiTheme="minorHAnsi" w:cs="Arial"/>
          <w:b/>
          <w:szCs w:val="24"/>
        </w:rPr>
        <w:t>in adulthood</w:t>
      </w:r>
    </w:p>
    <w:p w:rsidR="0084426F" w:rsidRPr="000A3502" w:rsidRDefault="0084426F" w:rsidP="008C6017">
      <w:pPr>
        <w:jc w:val="left"/>
        <w:rPr>
          <w:rFonts w:asciiTheme="minorHAnsi" w:hAnsiTheme="minorHAnsi" w:cs="Arial"/>
          <w:szCs w:val="24"/>
        </w:rPr>
      </w:pPr>
      <w:r w:rsidRPr="000A3502">
        <w:rPr>
          <w:rFonts w:asciiTheme="minorHAnsi" w:hAnsiTheme="minorHAnsi" w:cs="Arial"/>
          <w:szCs w:val="24"/>
        </w:rPr>
        <w:t xml:space="preserve">ACEs </w:t>
      </w:r>
      <w:r w:rsidR="00A55038" w:rsidRPr="000A3502">
        <w:rPr>
          <w:rFonts w:asciiTheme="minorHAnsi" w:hAnsiTheme="minorHAnsi" w:cs="Arial"/>
          <w:szCs w:val="24"/>
        </w:rPr>
        <w:t xml:space="preserve">lead to a range of poorer health (physical and mental) and life outcomes (education, employment and crime). ACEs </w:t>
      </w:r>
      <w:r w:rsidRPr="000A3502">
        <w:rPr>
          <w:rFonts w:asciiTheme="minorHAnsi" w:hAnsiTheme="minorHAnsi" w:cs="Arial"/>
          <w:szCs w:val="24"/>
        </w:rPr>
        <w:t>have been found to be associated with</w:t>
      </w:r>
      <w:r w:rsidR="00315EFC" w:rsidRPr="000A3502">
        <w:rPr>
          <w:rFonts w:asciiTheme="minorHAnsi" w:hAnsiTheme="minorHAnsi" w:cs="Arial"/>
          <w:szCs w:val="24"/>
          <w:vertAlign w:val="superscript"/>
        </w:rPr>
        <w:t>1</w:t>
      </w:r>
      <w:r w:rsidR="00D2088A" w:rsidRPr="00D2088A">
        <w:rPr>
          <w:rFonts w:asciiTheme="minorHAnsi" w:hAnsiTheme="minorHAnsi" w:cs="Arial"/>
          <w:szCs w:val="24"/>
        </w:rPr>
        <w:t>:</w:t>
      </w:r>
    </w:p>
    <w:p w:rsidR="0084426F" w:rsidRPr="000A3502" w:rsidRDefault="0084426F" w:rsidP="008C6017">
      <w:pPr>
        <w:jc w:val="left"/>
        <w:rPr>
          <w:rFonts w:asciiTheme="minorHAnsi" w:hAnsiTheme="minorHAnsi" w:cs="Arial"/>
          <w:szCs w:val="24"/>
        </w:rPr>
      </w:pPr>
    </w:p>
    <w:p w:rsidR="003E36D1" w:rsidRPr="000A3502" w:rsidRDefault="00164AEA" w:rsidP="008C6017">
      <w:pPr>
        <w:pStyle w:val="ListParagraph"/>
        <w:numPr>
          <w:ilvl w:val="0"/>
          <w:numId w:val="13"/>
        </w:numPr>
        <w:jc w:val="left"/>
        <w:rPr>
          <w:rFonts w:asciiTheme="minorHAnsi" w:hAnsiTheme="minorHAnsi" w:cs="Arial"/>
          <w:b/>
          <w:color w:val="000000"/>
          <w:szCs w:val="24"/>
          <w:lang w:eastAsia="en-GB"/>
        </w:rPr>
      </w:pPr>
      <w:r w:rsidRPr="000A3502">
        <w:rPr>
          <w:rFonts w:asciiTheme="minorHAnsi" w:hAnsiTheme="minorHAnsi" w:cs="Arial"/>
          <w:b/>
          <w:color w:val="000000"/>
          <w:szCs w:val="24"/>
          <w:lang w:eastAsia="en-GB"/>
        </w:rPr>
        <w:t xml:space="preserve">poorer </w:t>
      </w:r>
      <w:r w:rsidR="0084426F" w:rsidRPr="000A3502">
        <w:rPr>
          <w:rFonts w:asciiTheme="minorHAnsi" w:hAnsiTheme="minorHAnsi" w:cs="Arial"/>
          <w:b/>
          <w:color w:val="000000"/>
          <w:szCs w:val="24"/>
          <w:lang w:eastAsia="en-GB"/>
        </w:rPr>
        <w:t>mental</w:t>
      </w:r>
      <w:r w:rsidRPr="000A3502">
        <w:rPr>
          <w:rFonts w:asciiTheme="minorHAnsi" w:hAnsiTheme="minorHAnsi" w:cs="Arial"/>
          <w:b/>
          <w:color w:val="000000"/>
          <w:szCs w:val="24"/>
          <w:lang w:eastAsia="en-GB"/>
        </w:rPr>
        <w:t xml:space="preserve"> wellbeing</w:t>
      </w:r>
      <w:r w:rsidR="003E36D1" w:rsidRPr="000A3502">
        <w:rPr>
          <w:rFonts w:asciiTheme="minorHAnsi" w:hAnsiTheme="minorHAnsi" w:cs="Arial"/>
          <w:b/>
          <w:color w:val="000000"/>
          <w:szCs w:val="24"/>
          <w:lang w:eastAsia="en-GB"/>
        </w:rPr>
        <w:t xml:space="preserve"> </w:t>
      </w:r>
      <w:r w:rsidR="003E36D1" w:rsidRPr="000A3502">
        <w:rPr>
          <w:rFonts w:asciiTheme="minorHAnsi" w:hAnsiTheme="minorHAnsi"/>
          <w:szCs w:val="24"/>
        </w:rPr>
        <w:t>(e.g. risk of low life s</w:t>
      </w:r>
      <w:r w:rsidR="00D2088A">
        <w:rPr>
          <w:rFonts w:asciiTheme="minorHAnsi" w:hAnsiTheme="minorHAnsi"/>
          <w:szCs w:val="24"/>
        </w:rPr>
        <w:t>atisfaction and low mental well</w:t>
      </w:r>
      <w:r w:rsidR="003E36D1" w:rsidRPr="000A3502">
        <w:rPr>
          <w:rFonts w:asciiTheme="minorHAnsi" w:hAnsiTheme="minorHAnsi"/>
          <w:szCs w:val="24"/>
        </w:rPr>
        <w:t xml:space="preserve">being have been shown to </w:t>
      </w:r>
      <w:r w:rsidR="00D2088A">
        <w:rPr>
          <w:rFonts w:asciiTheme="minorHAnsi" w:hAnsiTheme="minorHAnsi"/>
          <w:szCs w:val="24"/>
        </w:rPr>
        <w:t>increase with the number of ACEs</w:t>
      </w:r>
      <w:r w:rsidR="003E36D1" w:rsidRPr="000A3502">
        <w:rPr>
          <w:rFonts w:asciiTheme="minorHAnsi" w:hAnsiTheme="minorHAnsi"/>
          <w:szCs w:val="24"/>
        </w:rPr>
        <w:t xml:space="preserve"> experienced)</w:t>
      </w:r>
    </w:p>
    <w:p w:rsidR="0084426F" w:rsidRPr="000A3502" w:rsidRDefault="003E36D1" w:rsidP="008C6017">
      <w:pPr>
        <w:pStyle w:val="ListParagraph"/>
        <w:numPr>
          <w:ilvl w:val="0"/>
          <w:numId w:val="13"/>
        </w:numPr>
        <w:jc w:val="left"/>
        <w:rPr>
          <w:rFonts w:asciiTheme="minorHAnsi" w:hAnsiTheme="minorHAnsi" w:cs="Arial"/>
          <w:b/>
          <w:color w:val="000000"/>
          <w:szCs w:val="24"/>
          <w:lang w:eastAsia="en-GB"/>
        </w:rPr>
      </w:pPr>
      <w:r w:rsidRPr="000A3502">
        <w:rPr>
          <w:rFonts w:asciiTheme="minorHAnsi" w:hAnsiTheme="minorHAnsi" w:cs="Arial"/>
          <w:b/>
          <w:color w:val="000000"/>
          <w:szCs w:val="24"/>
          <w:lang w:eastAsia="en-GB"/>
        </w:rPr>
        <w:t>mental illness</w:t>
      </w:r>
      <w:r w:rsidR="00164AEA" w:rsidRPr="000A3502">
        <w:rPr>
          <w:rFonts w:asciiTheme="minorHAnsi" w:hAnsiTheme="minorHAnsi" w:cs="Arial"/>
          <w:b/>
          <w:color w:val="000000"/>
          <w:szCs w:val="24"/>
          <w:lang w:eastAsia="en-GB"/>
        </w:rPr>
        <w:t xml:space="preserve"> </w:t>
      </w:r>
      <w:r w:rsidRPr="000A3502">
        <w:rPr>
          <w:rFonts w:asciiTheme="minorHAnsi" w:hAnsiTheme="minorHAnsi" w:cs="Arial"/>
          <w:color w:val="000000"/>
          <w:szCs w:val="24"/>
          <w:lang w:eastAsia="en-GB"/>
        </w:rPr>
        <w:t>(e.g.</w:t>
      </w:r>
      <w:r w:rsidRPr="000A3502">
        <w:rPr>
          <w:rFonts w:asciiTheme="minorHAnsi" w:hAnsiTheme="minorHAnsi" w:cs="Arial"/>
          <w:b/>
          <w:color w:val="000000"/>
          <w:szCs w:val="24"/>
          <w:lang w:eastAsia="en-GB"/>
        </w:rPr>
        <w:t xml:space="preserve"> </w:t>
      </w:r>
      <w:r w:rsidRPr="000A3502">
        <w:rPr>
          <w:rFonts w:asciiTheme="minorHAnsi" w:hAnsiTheme="minorHAnsi"/>
          <w:szCs w:val="24"/>
        </w:rPr>
        <w:t>the role of ACEs such as abuse and neglect appear to have a strong effect on the development of Borderline Personality Disorder)</w:t>
      </w:r>
    </w:p>
    <w:p w:rsidR="003E36D1" w:rsidRPr="000A3502" w:rsidRDefault="003E36D1" w:rsidP="008C6017">
      <w:pPr>
        <w:pStyle w:val="ListParagraph"/>
        <w:numPr>
          <w:ilvl w:val="0"/>
          <w:numId w:val="13"/>
        </w:numPr>
        <w:jc w:val="left"/>
        <w:rPr>
          <w:rFonts w:asciiTheme="minorHAnsi" w:hAnsiTheme="minorHAnsi" w:cs="Arial"/>
          <w:b/>
          <w:color w:val="000000"/>
          <w:szCs w:val="24"/>
          <w:lang w:eastAsia="en-GB"/>
        </w:rPr>
      </w:pPr>
      <w:r w:rsidRPr="000A3502">
        <w:rPr>
          <w:rFonts w:asciiTheme="minorHAnsi" w:hAnsiTheme="minorHAnsi" w:cs="Arial"/>
          <w:b/>
          <w:color w:val="000000"/>
          <w:szCs w:val="24"/>
          <w:lang w:eastAsia="en-GB"/>
        </w:rPr>
        <w:t>physical illness</w:t>
      </w:r>
      <w:r w:rsidR="00A55038" w:rsidRPr="000A3502">
        <w:rPr>
          <w:rFonts w:asciiTheme="minorHAnsi" w:hAnsiTheme="minorHAnsi" w:cs="Arial"/>
          <w:b/>
          <w:color w:val="000000"/>
          <w:szCs w:val="24"/>
          <w:lang w:eastAsia="en-GB"/>
        </w:rPr>
        <w:t xml:space="preserve"> </w:t>
      </w:r>
      <w:r w:rsidR="00A55038" w:rsidRPr="000A3502">
        <w:rPr>
          <w:rFonts w:asciiTheme="minorHAnsi" w:hAnsiTheme="minorHAnsi" w:cs="Arial"/>
          <w:color w:val="000000"/>
          <w:szCs w:val="24"/>
          <w:lang w:eastAsia="en-GB"/>
        </w:rPr>
        <w:t>(e.g. strong relationship between number of ACEs and the risk of developing disease and major illness)</w:t>
      </w:r>
      <w:r w:rsidR="00A55038" w:rsidRPr="000A3502">
        <w:rPr>
          <w:rFonts w:asciiTheme="minorHAnsi" w:hAnsiTheme="minorHAnsi" w:cs="Arial"/>
          <w:szCs w:val="24"/>
          <w:vertAlign w:val="superscript"/>
        </w:rPr>
        <w:t xml:space="preserve"> </w:t>
      </w:r>
    </w:p>
    <w:p w:rsidR="00A96422" w:rsidRPr="000A3502" w:rsidRDefault="00A96422" w:rsidP="008C6017">
      <w:pPr>
        <w:pStyle w:val="Default"/>
        <w:numPr>
          <w:ilvl w:val="0"/>
          <w:numId w:val="13"/>
        </w:numPr>
        <w:rPr>
          <w:rFonts w:asciiTheme="minorHAnsi" w:hAnsiTheme="minorHAnsi" w:cs="Arial"/>
        </w:rPr>
      </w:pPr>
      <w:r w:rsidRPr="000A3502">
        <w:rPr>
          <w:rFonts w:asciiTheme="minorHAnsi" w:hAnsiTheme="minorHAnsi" w:cs="Arial"/>
          <w:b/>
        </w:rPr>
        <w:t xml:space="preserve">risky health behaviours </w:t>
      </w:r>
      <w:r w:rsidRPr="000A3502">
        <w:rPr>
          <w:rFonts w:asciiTheme="minorHAnsi" w:hAnsiTheme="minorHAnsi" w:cs="Arial"/>
        </w:rPr>
        <w:t>(e.g. people who have experienced 4 or more ACEs were almost 4x more likely to smoke and to drink heavily compared to people with no ACEs)</w:t>
      </w:r>
    </w:p>
    <w:p w:rsidR="00A96422" w:rsidRPr="000A3502" w:rsidRDefault="0084426F" w:rsidP="008C6017">
      <w:pPr>
        <w:pStyle w:val="Default"/>
        <w:numPr>
          <w:ilvl w:val="0"/>
          <w:numId w:val="13"/>
        </w:numPr>
        <w:rPr>
          <w:rFonts w:asciiTheme="minorHAnsi" w:hAnsiTheme="minorHAnsi" w:cs="Arial"/>
        </w:rPr>
      </w:pPr>
      <w:r w:rsidRPr="000A3502">
        <w:rPr>
          <w:rFonts w:asciiTheme="minorHAnsi" w:hAnsiTheme="minorHAnsi" w:cs="Arial"/>
          <w:b/>
        </w:rPr>
        <w:t>premature mortality</w:t>
      </w:r>
      <w:r w:rsidRPr="000A3502">
        <w:rPr>
          <w:rFonts w:asciiTheme="minorHAnsi" w:hAnsiTheme="minorHAnsi" w:cs="Arial"/>
        </w:rPr>
        <w:t xml:space="preserve"> </w:t>
      </w:r>
      <w:r w:rsidR="00A96422" w:rsidRPr="000A3502">
        <w:rPr>
          <w:rFonts w:asciiTheme="minorHAnsi" w:hAnsiTheme="minorHAnsi" w:cs="Arial"/>
        </w:rPr>
        <w:t>(e.g. men who had experienced 2 or more ACEs had a 57% increased risk of death than men who had experienced no ACEs)</w:t>
      </w:r>
      <w:r w:rsidR="00164AEA" w:rsidRPr="000A3502">
        <w:rPr>
          <w:rFonts w:asciiTheme="minorHAnsi" w:hAnsiTheme="minorHAnsi" w:cs="Arial"/>
          <w:vertAlign w:val="superscript"/>
        </w:rPr>
        <w:t xml:space="preserve"> </w:t>
      </w:r>
    </w:p>
    <w:p w:rsidR="0084426F" w:rsidRPr="000A3502" w:rsidRDefault="0084426F" w:rsidP="008C6017">
      <w:pPr>
        <w:pStyle w:val="Default"/>
        <w:numPr>
          <w:ilvl w:val="0"/>
          <w:numId w:val="13"/>
        </w:numPr>
        <w:rPr>
          <w:rFonts w:asciiTheme="minorHAnsi" w:hAnsiTheme="minorHAnsi" w:cs="Arial"/>
        </w:rPr>
      </w:pPr>
      <w:r w:rsidRPr="000A3502">
        <w:rPr>
          <w:rFonts w:asciiTheme="minorHAnsi" w:hAnsiTheme="minorHAnsi" w:cs="Arial"/>
          <w:b/>
        </w:rPr>
        <w:t>suicide</w:t>
      </w:r>
      <w:r w:rsidR="00A96422" w:rsidRPr="000A3502">
        <w:rPr>
          <w:rFonts w:asciiTheme="minorHAnsi" w:hAnsiTheme="minorHAnsi" w:cs="Arial"/>
        </w:rPr>
        <w:t xml:space="preserve"> (e.g. increased suicide risk has been shown to be linked to the presence of childhood adversity by age seven)</w:t>
      </w:r>
    </w:p>
    <w:p w:rsidR="00315EFC" w:rsidRPr="000A3502" w:rsidRDefault="00315EFC" w:rsidP="008C6017">
      <w:pPr>
        <w:pStyle w:val="Default"/>
        <w:numPr>
          <w:ilvl w:val="0"/>
          <w:numId w:val="13"/>
        </w:numPr>
        <w:rPr>
          <w:rFonts w:asciiTheme="minorHAnsi" w:hAnsiTheme="minorHAnsi" w:cs="Arial"/>
          <w:b/>
        </w:rPr>
      </w:pPr>
      <w:r w:rsidRPr="000A3502">
        <w:rPr>
          <w:rFonts w:asciiTheme="minorHAnsi" w:hAnsiTheme="minorHAnsi" w:cs="Arial"/>
          <w:b/>
        </w:rPr>
        <w:t xml:space="preserve">being a perpetrator of </w:t>
      </w:r>
      <w:r w:rsidR="00164AEA" w:rsidRPr="000A3502">
        <w:rPr>
          <w:rFonts w:asciiTheme="minorHAnsi" w:hAnsiTheme="minorHAnsi" w:cs="Arial"/>
          <w:b/>
        </w:rPr>
        <w:t xml:space="preserve">crime </w:t>
      </w:r>
      <w:r w:rsidR="00164AEA" w:rsidRPr="000A3502">
        <w:rPr>
          <w:rFonts w:asciiTheme="minorHAnsi" w:hAnsiTheme="minorHAnsi" w:cs="Arial"/>
        </w:rPr>
        <w:t>(e.g. people who have experienced 4 or more ACEs were almost 9x more likely to be incarcerated compared to people with no ACEs)</w:t>
      </w:r>
    </w:p>
    <w:p w:rsidR="00164AEA" w:rsidRPr="000A3502" w:rsidRDefault="00315EFC" w:rsidP="008C6017">
      <w:pPr>
        <w:pStyle w:val="Default"/>
        <w:numPr>
          <w:ilvl w:val="0"/>
          <w:numId w:val="13"/>
        </w:numPr>
        <w:rPr>
          <w:rFonts w:asciiTheme="minorHAnsi" w:hAnsiTheme="minorHAnsi" w:cs="Arial"/>
          <w:b/>
        </w:rPr>
      </w:pPr>
      <w:r w:rsidRPr="000A3502">
        <w:rPr>
          <w:rFonts w:asciiTheme="minorHAnsi" w:hAnsiTheme="minorHAnsi" w:cs="Arial"/>
          <w:b/>
        </w:rPr>
        <w:t>being a victim of crime</w:t>
      </w:r>
      <w:r w:rsidR="00164AEA" w:rsidRPr="000A3502">
        <w:rPr>
          <w:rFonts w:asciiTheme="minorHAnsi" w:hAnsiTheme="minorHAnsi" w:cs="Arial"/>
        </w:rPr>
        <w:t xml:space="preserve"> </w:t>
      </w:r>
      <w:r w:rsidRPr="000A3502">
        <w:rPr>
          <w:rFonts w:asciiTheme="minorHAnsi" w:hAnsiTheme="minorHAnsi" w:cs="Arial"/>
        </w:rPr>
        <w:t>(e.g. people with ACEs have been found to be at greater risk of intimate partner violence)</w:t>
      </w:r>
    </w:p>
    <w:p w:rsidR="00164AEA" w:rsidRPr="000A3502" w:rsidRDefault="00164AEA" w:rsidP="008C6017">
      <w:pPr>
        <w:pStyle w:val="Default"/>
        <w:numPr>
          <w:ilvl w:val="0"/>
          <w:numId w:val="13"/>
        </w:numPr>
        <w:rPr>
          <w:rFonts w:asciiTheme="minorHAnsi" w:hAnsiTheme="minorHAnsi" w:cs="Arial"/>
          <w:b/>
        </w:rPr>
      </w:pPr>
      <w:r w:rsidRPr="000A3502">
        <w:rPr>
          <w:rFonts w:asciiTheme="minorHAnsi" w:hAnsiTheme="minorHAnsi" w:cs="Arial"/>
          <w:b/>
        </w:rPr>
        <w:t>education/employment</w:t>
      </w:r>
      <w:r w:rsidRPr="000A3502">
        <w:rPr>
          <w:rFonts w:asciiTheme="minorHAnsi" w:hAnsiTheme="minorHAnsi" w:cs="Arial"/>
        </w:rPr>
        <w:t xml:space="preserve"> (e.g. those with higher ACEs </w:t>
      </w:r>
      <w:r w:rsidR="002A24C5" w:rsidRPr="000A3502">
        <w:rPr>
          <w:rFonts w:asciiTheme="minorHAnsi" w:hAnsiTheme="minorHAnsi" w:cs="Arial"/>
        </w:rPr>
        <w:t xml:space="preserve">have been </w:t>
      </w:r>
      <w:r w:rsidRPr="000A3502">
        <w:rPr>
          <w:rFonts w:asciiTheme="minorHAnsi" w:hAnsiTheme="minorHAnsi" w:cs="Arial"/>
        </w:rPr>
        <w:t>found to be at greater risk of poorer educational and employment outcomes)</w:t>
      </w:r>
      <w:r w:rsidRPr="000A3502">
        <w:rPr>
          <w:rFonts w:asciiTheme="minorHAnsi" w:hAnsiTheme="minorHAnsi" w:cs="Arial"/>
          <w:vertAlign w:val="superscript"/>
        </w:rPr>
        <w:t xml:space="preserve"> </w:t>
      </w:r>
    </w:p>
    <w:p w:rsidR="0084426F" w:rsidRPr="000A3502" w:rsidRDefault="0084426F" w:rsidP="008C6017">
      <w:pPr>
        <w:jc w:val="left"/>
        <w:rPr>
          <w:rFonts w:asciiTheme="minorHAnsi" w:hAnsiTheme="minorHAnsi" w:cs="Arial"/>
          <w:szCs w:val="24"/>
        </w:rPr>
      </w:pPr>
    </w:p>
    <w:p w:rsidR="00294D39" w:rsidRDefault="00294D39"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r w:rsidRPr="000A3502">
        <w:rPr>
          <w:rFonts w:asciiTheme="minorHAnsi" w:hAnsiTheme="minorHAnsi" w:cs="Arial"/>
          <w:color w:val="000000"/>
          <w:szCs w:val="24"/>
          <w:lang w:eastAsia="en-GB"/>
        </w:rPr>
        <w:t xml:space="preserve">The </w:t>
      </w:r>
      <w:r w:rsidR="00A55038" w:rsidRPr="000A3502">
        <w:rPr>
          <w:rFonts w:asciiTheme="minorHAnsi" w:hAnsiTheme="minorHAnsi" w:cs="Arial"/>
          <w:color w:val="000000"/>
          <w:szCs w:val="24"/>
          <w:lang w:eastAsia="en-GB"/>
        </w:rPr>
        <w:t xml:space="preserve">recent </w:t>
      </w:r>
      <w:r w:rsidRPr="000A3502">
        <w:rPr>
          <w:rFonts w:asciiTheme="minorHAnsi" w:hAnsiTheme="minorHAnsi" w:cs="Arial"/>
          <w:color w:val="000000"/>
          <w:szCs w:val="24"/>
          <w:lang w:eastAsia="en-GB"/>
        </w:rPr>
        <w:t>National Study of ACEs in Wales (18 to 69 years) found that people with ACEs were much more likely to engage in risky behaviours and be a victim or perpetrator of crime</w:t>
      </w:r>
      <w:r w:rsidR="00A55038" w:rsidRPr="000A3502">
        <w:rPr>
          <w:rFonts w:asciiTheme="minorHAnsi" w:hAnsiTheme="minorHAnsi" w:cs="Arial"/>
          <w:color w:val="000000"/>
          <w:szCs w:val="24"/>
          <w:lang w:eastAsia="en-GB"/>
        </w:rPr>
        <w:t xml:space="preserve"> </w:t>
      </w:r>
      <w:r w:rsidR="00A55038" w:rsidRPr="000A3502">
        <w:rPr>
          <w:rFonts w:asciiTheme="minorHAnsi" w:hAnsiTheme="minorHAnsi" w:cs="Arial"/>
          <w:szCs w:val="24"/>
        </w:rPr>
        <w:t xml:space="preserve">and to be much more likely to experience low mental wellbeing and problems relating to others </w:t>
      </w:r>
      <w:r w:rsidR="00A55038" w:rsidRPr="000A3502">
        <w:rPr>
          <w:rFonts w:asciiTheme="minorHAnsi" w:hAnsiTheme="minorHAnsi" w:cs="Arial"/>
          <w:color w:val="000000"/>
          <w:szCs w:val="24"/>
          <w:lang w:eastAsia="en-GB"/>
        </w:rPr>
        <w:t>(see diagrams below)</w:t>
      </w:r>
      <w:r w:rsidR="00B8123D" w:rsidRPr="000A3502">
        <w:rPr>
          <w:rFonts w:asciiTheme="minorHAnsi" w:hAnsiTheme="minorHAnsi" w:cs="Arial"/>
          <w:color w:val="000000"/>
          <w:szCs w:val="24"/>
          <w:vertAlign w:val="superscript"/>
          <w:lang w:eastAsia="en-GB"/>
        </w:rPr>
        <w:t>1,3</w:t>
      </w:r>
      <w:r w:rsidRPr="000A3502">
        <w:rPr>
          <w:rFonts w:asciiTheme="minorHAnsi" w:hAnsiTheme="minorHAnsi" w:cs="Arial"/>
          <w:color w:val="000000"/>
          <w:szCs w:val="24"/>
          <w:lang w:eastAsia="en-GB"/>
        </w:rPr>
        <w:t>. These effects were found to be independent of poverty</w:t>
      </w:r>
      <w:r w:rsidR="00B8123D" w:rsidRPr="000A3502">
        <w:rPr>
          <w:rFonts w:asciiTheme="minorHAnsi" w:hAnsiTheme="minorHAnsi" w:cs="Arial"/>
          <w:color w:val="000000"/>
          <w:szCs w:val="24"/>
          <w:lang w:eastAsia="en-GB"/>
        </w:rPr>
        <w:t>.</w:t>
      </w:r>
      <w:r w:rsidRPr="000A3502">
        <w:rPr>
          <w:rFonts w:asciiTheme="minorHAnsi" w:hAnsiTheme="minorHAnsi" w:cs="Arial"/>
          <w:color w:val="000000"/>
          <w:szCs w:val="24"/>
          <w:lang w:eastAsia="en-GB"/>
        </w:rPr>
        <w:t xml:space="preserve"> </w:t>
      </w:r>
    </w:p>
    <w:p w:rsidR="00031A70" w:rsidRDefault="00031A70"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p>
    <w:p w:rsidR="0000460F" w:rsidRDefault="0000460F"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noProof/>
          <w:color w:val="000000"/>
          <w:szCs w:val="24"/>
          <w:lang w:eastAsia="en-GB"/>
        </w:rPr>
      </w:pPr>
      <w:r>
        <w:rPr>
          <w:rFonts w:asciiTheme="minorHAnsi" w:hAnsiTheme="minorHAnsi" w:cs="Arial"/>
          <w:noProof/>
          <w:color w:val="000000"/>
          <w:szCs w:val="24"/>
          <w:lang w:eastAsia="en-GB"/>
        </w:rPr>
        <w:drawing>
          <wp:inline distT="0" distB="0" distL="0" distR="0" wp14:anchorId="41DF5C4A" wp14:editId="30E466EA">
            <wp:extent cx="6645910" cy="30143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014345"/>
                    </a:xfrm>
                    <a:prstGeom prst="rect">
                      <a:avLst/>
                    </a:prstGeom>
                    <a:noFill/>
                    <a:ln>
                      <a:noFill/>
                    </a:ln>
                  </pic:spPr>
                </pic:pic>
              </a:graphicData>
            </a:graphic>
          </wp:inline>
        </w:drawing>
      </w:r>
    </w:p>
    <w:p w:rsidR="0000460F" w:rsidRDefault="0000460F"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noProof/>
          <w:color w:val="000000"/>
          <w:szCs w:val="24"/>
          <w:lang w:eastAsia="en-GB"/>
        </w:rPr>
      </w:pPr>
      <w:r>
        <w:rPr>
          <w:rFonts w:asciiTheme="minorHAnsi" w:hAnsiTheme="minorHAnsi" w:cs="Arial"/>
          <w:sz w:val="20"/>
        </w:rPr>
        <w:t>Source: Public Health Wales</w:t>
      </w:r>
    </w:p>
    <w:p w:rsidR="00D2088A" w:rsidRDefault="00D2088A" w:rsidP="008C6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color w:val="000000"/>
          <w:szCs w:val="24"/>
          <w:lang w:eastAsia="en-GB"/>
        </w:rPr>
      </w:pPr>
    </w:p>
    <w:p w:rsidR="00623A46" w:rsidRDefault="00623A46" w:rsidP="008C6017">
      <w:pPr>
        <w:jc w:val="left"/>
        <w:rPr>
          <w:rFonts w:asciiTheme="minorHAnsi" w:hAnsiTheme="minorHAnsi" w:cs="Arial"/>
          <w:szCs w:val="24"/>
        </w:rPr>
      </w:pPr>
      <w:r w:rsidRPr="000A3502">
        <w:rPr>
          <w:rFonts w:asciiTheme="minorHAnsi" w:hAnsiTheme="minorHAnsi" w:cs="Arial"/>
          <w:noProof/>
          <w:szCs w:val="24"/>
          <w:lang w:eastAsia="en-GB"/>
        </w:rPr>
        <w:lastRenderedPageBreak/>
        <w:drawing>
          <wp:inline distT="0" distB="0" distL="0" distR="0" wp14:anchorId="3E449CFC" wp14:editId="69475838">
            <wp:extent cx="6645910" cy="259895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2598959"/>
                    </a:xfrm>
                    <a:prstGeom prst="rect">
                      <a:avLst/>
                    </a:prstGeom>
                    <a:noFill/>
                    <a:ln>
                      <a:noFill/>
                    </a:ln>
                  </pic:spPr>
                </pic:pic>
              </a:graphicData>
            </a:graphic>
          </wp:inline>
        </w:drawing>
      </w:r>
    </w:p>
    <w:p w:rsidR="00D2088A" w:rsidRPr="0000460F" w:rsidRDefault="0000460F" w:rsidP="008C6017">
      <w:pPr>
        <w:jc w:val="left"/>
        <w:rPr>
          <w:rFonts w:asciiTheme="minorHAnsi" w:hAnsiTheme="minorHAnsi" w:cs="Arial"/>
          <w:sz w:val="20"/>
        </w:rPr>
      </w:pPr>
      <w:r>
        <w:rPr>
          <w:rFonts w:asciiTheme="minorHAnsi" w:hAnsiTheme="minorHAnsi" w:cs="Arial"/>
          <w:szCs w:val="24"/>
        </w:rPr>
        <w:t xml:space="preserve">       </w:t>
      </w:r>
      <w:r>
        <w:rPr>
          <w:rFonts w:asciiTheme="minorHAnsi" w:hAnsiTheme="minorHAnsi" w:cs="Arial"/>
          <w:sz w:val="20"/>
        </w:rPr>
        <w:t>Source: Public Health Wales</w:t>
      </w:r>
    </w:p>
    <w:p w:rsidR="0000460F" w:rsidRDefault="0000460F" w:rsidP="008C6017">
      <w:pPr>
        <w:jc w:val="left"/>
        <w:rPr>
          <w:rFonts w:asciiTheme="minorHAnsi" w:hAnsiTheme="minorHAnsi" w:cs="Arial"/>
          <w:szCs w:val="24"/>
        </w:rPr>
      </w:pPr>
    </w:p>
    <w:p w:rsidR="00031A70" w:rsidRDefault="00031A70" w:rsidP="008C6017">
      <w:pPr>
        <w:jc w:val="left"/>
        <w:rPr>
          <w:rFonts w:asciiTheme="minorHAnsi" w:hAnsiTheme="minorHAnsi" w:cs="Arial"/>
          <w:szCs w:val="24"/>
        </w:rPr>
      </w:pPr>
    </w:p>
    <w:p w:rsidR="002F413F" w:rsidRPr="000A3502" w:rsidRDefault="00C85196" w:rsidP="008C6017">
      <w:pPr>
        <w:pBdr>
          <w:top w:val="single" w:sz="4" w:space="1" w:color="auto"/>
          <w:left w:val="single" w:sz="4" w:space="4" w:color="auto"/>
          <w:bottom w:val="single" w:sz="4" w:space="1" w:color="auto"/>
          <w:right w:val="single" w:sz="4" w:space="4" w:color="auto"/>
        </w:pBdr>
        <w:jc w:val="left"/>
        <w:rPr>
          <w:rFonts w:asciiTheme="minorHAnsi" w:hAnsiTheme="minorHAnsi" w:cs="Arial"/>
          <w:b/>
          <w:szCs w:val="24"/>
        </w:rPr>
      </w:pPr>
      <w:r>
        <w:rPr>
          <w:rFonts w:asciiTheme="minorHAnsi" w:hAnsiTheme="minorHAnsi" w:cs="Arial"/>
          <w:b/>
          <w:szCs w:val="24"/>
        </w:rPr>
        <w:t>4</w:t>
      </w:r>
      <w:r w:rsidR="00143DD9" w:rsidRPr="000A3502">
        <w:rPr>
          <w:rFonts w:asciiTheme="minorHAnsi" w:hAnsiTheme="minorHAnsi" w:cs="Arial"/>
          <w:b/>
          <w:szCs w:val="24"/>
        </w:rPr>
        <w:t xml:space="preserve">. </w:t>
      </w:r>
      <w:r w:rsidR="002F413F" w:rsidRPr="000A3502">
        <w:rPr>
          <w:rFonts w:asciiTheme="minorHAnsi" w:hAnsiTheme="minorHAnsi" w:cs="Arial"/>
          <w:b/>
          <w:szCs w:val="24"/>
        </w:rPr>
        <w:t xml:space="preserve">What can </w:t>
      </w:r>
      <w:r w:rsidR="005D540E" w:rsidRPr="000A3502">
        <w:rPr>
          <w:rFonts w:asciiTheme="minorHAnsi" w:hAnsiTheme="minorHAnsi" w:cs="Arial"/>
          <w:b/>
          <w:szCs w:val="24"/>
        </w:rPr>
        <w:t>be</w:t>
      </w:r>
      <w:r w:rsidR="002F413F" w:rsidRPr="000A3502">
        <w:rPr>
          <w:rFonts w:asciiTheme="minorHAnsi" w:hAnsiTheme="minorHAnsi" w:cs="Arial"/>
          <w:b/>
          <w:szCs w:val="24"/>
        </w:rPr>
        <w:t xml:space="preserve"> gain</w:t>
      </w:r>
      <w:r w:rsidR="005D540E" w:rsidRPr="000A3502">
        <w:rPr>
          <w:rFonts w:asciiTheme="minorHAnsi" w:hAnsiTheme="minorHAnsi" w:cs="Arial"/>
          <w:b/>
          <w:szCs w:val="24"/>
        </w:rPr>
        <w:t>ed</w:t>
      </w:r>
      <w:r w:rsidR="002F413F" w:rsidRPr="000A3502">
        <w:rPr>
          <w:rFonts w:asciiTheme="minorHAnsi" w:hAnsiTheme="minorHAnsi" w:cs="Arial"/>
          <w:b/>
          <w:szCs w:val="24"/>
        </w:rPr>
        <w:t xml:space="preserve"> from a policy and service focus on ACEs?</w:t>
      </w:r>
    </w:p>
    <w:p w:rsidR="00A55038" w:rsidRPr="000A3502" w:rsidRDefault="00A55038" w:rsidP="008C6017">
      <w:pPr>
        <w:jc w:val="left"/>
        <w:rPr>
          <w:rFonts w:asciiTheme="minorHAnsi" w:hAnsiTheme="minorHAnsi" w:cs="Arial"/>
          <w:szCs w:val="24"/>
        </w:rPr>
      </w:pPr>
    </w:p>
    <w:p w:rsidR="002F15F3" w:rsidRPr="000A3502" w:rsidRDefault="00A55038" w:rsidP="008C6017">
      <w:pPr>
        <w:jc w:val="left"/>
        <w:rPr>
          <w:rFonts w:asciiTheme="minorHAnsi" w:hAnsiTheme="minorHAnsi" w:cs="Arial"/>
          <w:szCs w:val="24"/>
          <w:lang w:eastAsia="en-GB"/>
        </w:rPr>
      </w:pPr>
      <w:r w:rsidRPr="000A3502">
        <w:rPr>
          <w:rFonts w:asciiTheme="minorHAnsi" w:hAnsiTheme="minorHAnsi" w:cs="Arial"/>
          <w:szCs w:val="24"/>
        </w:rPr>
        <w:t>As outlined from the evidence above</w:t>
      </w:r>
      <w:r w:rsidR="00686A89" w:rsidRPr="000A3502">
        <w:rPr>
          <w:rFonts w:asciiTheme="minorHAnsi" w:hAnsiTheme="minorHAnsi" w:cs="Arial"/>
          <w:szCs w:val="24"/>
        </w:rPr>
        <w:t>,</w:t>
      </w:r>
      <w:r w:rsidRPr="000A3502">
        <w:rPr>
          <w:rFonts w:asciiTheme="minorHAnsi" w:hAnsiTheme="minorHAnsi" w:cs="Arial"/>
          <w:szCs w:val="24"/>
        </w:rPr>
        <w:t xml:space="preserve"> ACEs </w:t>
      </w:r>
      <w:r w:rsidR="00315EFC" w:rsidRPr="000A3502">
        <w:rPr>
          <w:rFonts w:asciiTheme="minorHAnsi" w:hAnsiTheme="minorHAnsi" w:cs="Arial"/>
          <w:szCs w:val="24"/>
        </w:rPr>
        <w:t xml:space="preserve">are leading to poorer </w:t>
      </w:r>
      <w:r w:rsidR="00686A89" w:rsidRPr="000A3502">
        <w:rPr>
          <w:rFonts w:asciiTheme="minorHAnsi" w:hAnsiTheme="minorHAnsi" w:cs="Arial"/>
          <w:szCs w:val="24"/>
        </w:rPr>
        <w:t>public service outcomes</w:t>
      </w:r>
      <w:r w:rsidR="00315EFC" w:rsidRPr="000A3502">
        <w:rPr>
          <w:rFonts w:asciiTheme="minorHAnsi" w:hAnsiTheme="minorHAnsi" w:cs="Arial"/>
          <w:szCs w:val="24"/>
        </w:rPr>
        <w:t xml:space="preserve"> (e.g. poorer educational outcomes) and leading to more demand on our public services (e.g. health</w:t>
      </w:r>
      <w:r w:rsidR="002F15F3" w:rsidRPr="000A3502">
        <w:rPr>
          <w:rFonts w:asciiTheme="minorHAnsi" w:hAnsiTheme="minorHAnsi" w:cs="Arial"/>
          <w:szCs w:val="24"/>
        </w:rPr>
        <w:t>, police and other</w:t>
      </w:r>
      <w:r w:rsidR="00315EFC" w:rsidRPr="000A3502">
        <w:rPr>
          <w:rFonts w:asciiTheme="minorHAnsi" w:hAnsiTheme="minorHAnsi" w:cs="Arial"/>
          <w:szCs w:val="24"/>
        </w:rPr>
        <w:t xml:space="preserve"> justice services). For example, ACEs have been linked to greater risk of A&amp;E attendance</w:t>
      </w:r>
      <w:r w:rsidR="00D87E73" w:rsidRPr="000A3502">
        <w:rPr>
          <w:rFonts w:asciiTheme="minorHAnsi" w:hAnsiTheme="minorHAnsi" w:cs="Arial"/>
          <w:szCs w:val="24"/>
          <w:vertAlign w:val="superscript"/>
        </w:rPr>
        <w:t>3</w:t>
      </w:r>
      <w:r w:rsidR="00315EFC" w:rsidRPr="000A3502">
        <w:rPr>
          <w:rFonts w:asciiTheme="minorHAnsi" w:hAnsiTheme="minorHAnsi" w:cs="Arial"/>
          <w:szCs w:val="24"/>
        </w:rPr>
        <w:t xml:space="preserve"> and in-patient hospital care</w:t>
      </w:r>
      <w:r w:rsidR="00315EFC" w:rsidRPr="000A3502">
        <w:rPr>
          <w:rFonts w:asciiTheme="minorHAnsi" w:hAnsiTheme="minorHAnsi" w:cs="Arial"/>
          <w:szCs w:val="24"/>
          <w:vertAlign w:val="superscript"/>
        </w:rPr>
        <w:t>1</w:t>
      </w:r>
      <w:r w:rsidR="002F15F3" w:rsidRPr="000A3502">
        <w:rPr>
          <w:rFonts w:asciiTheme="minorHAnsi" w:hAnsiTheme="minorHAnsi" w:cs="Arial"/>
          <w:szCs w:val="24"/>
        </w:rPr>
        <w:t>. Estimates based on Welsh survey data (see diagram below) suggest considerable health and economic gains from a focus on preventing or reducing ACEs</w:t>
      </w:r>
      <w:r w:rsidR="002E0309" w:rsidRPr="000A3502">
        <w:rPr>
          <w:rFonts w:asciiTheme="minorHAnsi" w:hAnsiTheme="minorHAnsi" w:cs="Arial"/>
          <w:szCs w:val="24"/>
          <w:vertAlign w:val="superscript"/>
        </w:rPr>
        <w:t>1,</w:t>
      </w:r>
      <w:r w:rsidR="00D87E73" w:rsidRPr="000A3502">
        <w:rPr>
          <w:rFonts w:asciiTheme="minorHAnsi" w:hAnsiTheme="minorHAnsi" w:cs="Arial"/>
          <w:szCs w:val="24"/>
          <w:vertAlign w:val="superscript"/>
        </w:rPr>
        <w:t>3</w:t>
      </w:r>
      <w:r w:rsidR="002F15F3" w:rsidRPr="000A3502">
        <w:rPr>
          <w:rFonts w:asciiTheme="minorHAnsi" w:hAnsiTheme="minorHAnsi" w:cs="Arial"/>
          <w:szCs w:val="24"/>
          <w:lang w:eastAsia="en-GB"/>
        </w:rPr>
        <w:t>).</w:t>
      </w:r>
      <w:r w:rsidR="00284C3C" w:rsidRPr="000A3502">
        <w:rPr>
          <w:rFonts w:asciiTheme="minorHAnsi" w:hAnsiTheme="minorHAnsi"/>
          <w:szCs w:val="24"/>
        </w:rPr>
        <w:t xml:space="preserve"> </w:t>
      </w:r>
      <w:r w:rsidR="004818BB">
        <w:rPr>
          <w:rFonts w:asciiTheme="minorHAnsi" w:hAnsiTheme="minorHAnsi" w:cs="Arial"/>
          <w:szCs w:val="24"/>
          <w:lang w:eastAsia="en-GB"/>
        </w:rPr>
        <w:t>A leading</w:t>
      </w:r>
      <w:r w:rsidR="002F15F3" w:rsidRPr="000A3502">
        <w:rPr>
          <w:rFonts w:asciiTheme="minorHAnsi" w:hAnsiTheme="minorHAnsi" w:cs="Arial"/>
          <w:szCs w:val="24"/>
          <w:lang w:eastAsia="en-GB"/>
        </w:rPr>
        <w:t xml:space="preserve"> </w:t>
      </w:r>
      <w:r w:rsidR="004818BB">
        <w:rPr>
          <w:rFonts w:asciiTheme="minorHAnsi" w:hAnsiTheme="minorHAnsi" w:cs="Arial"/>
          <w:szCs w:val="24"/>
          <w:lang w:eastAsia="en-GB"/>
        </w:rPr>
        <w:t>UK</w:t>
      </w:r>
      <w:r w:rsidR="002F15F3" w:rsidRPr="000A3502">
        <w:rPr>
          <w:rFonts w:asciiTheme="minorHAnsi" w:hAnsiTheme="minorHAnsi" w:cs="Arial"/>
          <w:szCs w:val="24"/>
          <w:lang w:eastAsia="en-GB"/>
        </w:rPr>
        <w:t xml:space="preserve"> expert on ACEs, Professor Bellis, </w:t>
      </w:r>
      <w:r w:rsidR="002E0309" w:rsidRPr="000A3502">
        <w:rPr>
          <w:rFonts w:asciiTheme="minorHAnsi" w:hAnsiTheme="minorHAnsi" w:cs="Arial"/>
          <w:szCs w:val="24"/>
          <w:lang w:eastAsia="en-GB"/>
        </w:rPr>
        <w:t>has argued</w:t>
      </w:r>
      <w:r w:rsidR="002F15F3" w:rsidRPr="000A3502">
        <w:rPr>
          <w:rFonts w:asciiTheme="minorHAnsi" w:hAnsiTheme="minorHAnsi" w:cs="Arial"/>
          <w:szCs w:val="24"/>
          <w:lang w:eastAsia="en-GB"/>
        </w:rPr>
        <w:t xml:space="preserve"> that preventing ACEs could not only lead to </w:t>
      </w:r>
      <w:r w:rsidR="008C6017" w:rsidRPr="000A3502">
        <w:rPr>
          <w:rFonts w:asciiTheme="minorHAnsi" w:hAnsiTheme="minorHAnsi" w:cs="Arial"/>
          <w:szCs w:val="24"/>
          <w:lang w:eastAsia="en-GB"/>
        </w:rPr>
        <w:t>healthier</w:t>
      </w:r>
      <w:r w:rsidR="002F15F3" w:rsidRPr="000A3502">
        <w:rPr>
          <w:rFonts w:asciiTheme="minorHAnsi" w:hAnsiTheme="minorHAnsi" w:cs="Arial"/>
          <w:szCs w:val="24"/>
          <w:lang w:eastAsia="en-GB"/>
        </w:rPr>
        <w:t xml:space="preserve">, </w:t>
      </w:r>
      <w:r w:rsidR="002F15F3" w:rsidRPr="000A3502">
        <w:rPr>
          <w:rFonts w:asciiTheme="minorHAnsi" w:hAnsiTheme="minorHAnsi" w:cs="Arial"/>
          <w:bCs/>
          <w:szCs w:val="24"/>
        </w:rPr>
        <w:t>happier children</w:t>
      </w:r>
      <w:r w:rsidR="002F15F3" w:rsidRPr="000A3502">
        <w:rPr>
          <w:rFonts w:asciiTheme="minorHAnsi" w:hAnsiTheme="minorHAnsi" w:cs="Arial"/>
          <w:szCs w:val="24"/>
        </w:rPr>
        <w:t>, but also i</w:t>
      </w:r>
      <w:r w:rsidR="00C85196">
        <w:rPr>
          <w:rFonts w:asciiTheme="minorHAnsi" w:hAnsiTheme="minorHAnsi" w:cs="Arial"/>
          <w:szCs w:val="24"/>
        </w:rPr>
        <w:t>ncrease mental well</w:t>
      </w:r>
      <w:r w:rsidR="002F15F3" w:rsidRPr="000A3502">
        <w:rPr>
          <w:rFonts w:asciiTheme="minorHAnsi" w:hAnsiTheme="minorHAnsi" w:cs="Arial"/>
          <w:szCs w:val="24"/>
        </w:rPr>
        <w:t>being and employability and reduce inequalities and non-communicable disease</w:t>
      </w:r>
      <w:r w:rsidR="002E0309" w:rsidRPr="000A3502">
        <w:rPr>
          <w:rFonts w:asciiTheme="minorHAnsi" w:hAnsiTheme="minorHAnsi" w:cs="Arial"/>
          <w:szCs w:val="24"/>
          <w:vertAlign w:val="superscript"/>
        </w:rPr>
        <w:t>3</w:t>
      </w:r>
      <w:r w:rsidR="00284C3C" w:rsidRPr="000A3502">
        <w:rPr>
          <w:rFonts w:asciiTheme="minorHAnsi" w:hAnsiTheme="minorHAnsi" w:cs="Arial"/>
          <w:szCs w:val="24"/>
        </w:rPr>
        <w:t xml:space="preserve">. There would be </w:t>
      </w:r>
      <w:r w:rsidR="00034112">
        <w:rPr>
          <w:rFonts w:asciiTheme="minorHAnsi" w:hAnsiTheme="minorHAnsi" w:cs="Arial"/>
          <w:szCs w:val="24"/>
        </w:rPr>
        <w:t>significant</w:t>
      </w:r>
      <w:r w:rsidR="00284C3C" w:rsidRPr="000A3502">
        <w:rPr>
          <w:rFonts w:asciiTheme="minorHAnsi" w:hAnsiTheme="minorHAnsi" w:cs="Arial"/>
          <w:szCs w:val="24"/>
        </w:rPr>
        <w:t xml:space="preserve"> associated cost-savings from eradicating, or at least reducing, ACEs</w:t>
      </w:r>
      <w:r w:rsidR="002E0309" w:rsidRPr="000A3502">
        <w:rPr>
          <w:rFonts w:asciiTheme="minorHAnsi" w:hAnsiTheme="minorHAnsi" w:cs="Arial"/>
          <w:szCs w:val="24"/>
          <w:vertAlign w:val="superscript"/>
        </w:rPr>
        <w:t>1</w:t>
      </w:r>
      <w:r w:rsidR="00284C3C" w:rsidRPr="000A3502">
        <w:rPr>
          <w:rFonts w:asciiTheme="minorHAnsi" w:hAnsiTheme="minorHAnsi" w:cs="Arial"/>
          <w:szCs w:val="24"/>
        </w:rPr>
        <w:t>.</w:t>
      </w:r>
    </w:p>
    <w:p w:rsidR="00315EFC" w:rsidRPr="000A3502" w:rsidRDefault="00315EFC" w:rsidP="008C6017">
      <w:pPr>
        <w:jc w:val="left"/>
        <w:rPr>
          <w:rFonts w:asciiTheme="minorHAnsi" w:hAnsiTheme="minorHAnsi" w:cs="Arial"/>
          <w:szCs w:val="24"/>
        </w:rPr>
      </w:pPr>
    </w:p>
    <w:p w:rsidR="00315EFC" w:rsidRPr="000A3502" w:rsidRDefault="002F15F3" w:rsidP="00D2088A">
      <w:pPr>
        <w:jc w:val="center"/>
        <w:rPr>
          <w:rFonts w:asciiTheme="minorHAnsi" w:hAnsiTheme="minorHAnsi" w:cs="Arial"/>
          <w:szCs w:val="24"/>
        </w:rPr>
      </w:pPr>
      <w:r w:rsidRPr="000A3502">
        <w:rPr>
          <w:rFonts w:asciiTheme="minorHAnsi" w:hAnsiTheme="minorHAnsi" w:cs="Arial"/>
          <w:noProof/>
          <w:szCs w:val="24"/>
          <w:lang w:eastAsia="en-GB"/>
        </w:rPr>
        <w:drawing>
          <wp:inline distT="0" distB="0" distL="0" distR="0" wp14:anchorId="43860AC2" wp14:editId="08578075">
            <wp:extent cx="5629275" cy="2981325"/>
            <wp:effectExtent l="0" t="0" r="9525" b="9525"/>
            <wp:docPr id="5"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2981325"/>
                    </a:xfrm>
                    <a:prstGeom prst="rect">
                      <a:avLst/>
                    </a:prstGeom>
                    <a:noFill/>
                    <a:ln>
                      <a:noFill/>
                    </a:ln>
                    <a:effectLst/>
                    <a:extLst/>
                  </pic:spPr>
                </pic:pic>
              </a:graphicData>
            </a:graphic>
          </wp:inline>
        </w:drawing>
      </w:r>
    </w:p>
    <w:p w:rsidR="00031A70" w:rsidRPr="00031A70" w:rsidRDefault="00031A70" w:rsidP="00031A70">
      <w:pPr>
        <w:ind w:left="720"/>
        <w:jc w:val="left"/>
        <w:rPr>
          <w:rFonts w:asciiTheme="minorHAnsi" w:hAnsiTheme="minorHAnsi"/>
          <w:sz w:val="20"/>
        </w:rPr>
      </w:pPr>
      <w:r w:rsidRPr="00031A70">
        <w:rPr>
          <w:rFonts w:asciiTheme="minorHAnsi" w:hAnsiTheme="minorHAnsi"/>
          <w:sz w:val="20"/>
        </w:rPr>
        <w:t>Source: Professor Mark Bellis, Public Health Wales</w:t>
      </w:r>
      <w:r w:rsidRPr="000A3502">
        <w:rPr>
          <w:rFonts w:asciiTheme="minorHAnsi" w:hAnsiTheme="minorHAnsi" w:cs="Arial"/>
          <w:szCs w:val="24"/>
          <w:vertAlign w:val="superscript"/>
        </w:rPr>
        <w:t>3</w:t>
      </w:r>
    </w:p>
    <w:p w:rsidR="00386B4A" w:rsidRDefault="00386B4A" w:rsidP="008C6017">
      <w:pPr>
        <w:jc w:val="left"/>
        <w:rPr>
          <w:rFonts w:asciiTheme="minorHAnsi" w:hAnsiTheme="minorHAnsi" w:cs="Arial"/>
          <w:szCs w:val="24"/>
        </w:rPr>
      </w:pPr>
    </w:p>
    <w:p w:rsidR="00031A70" w:rsidRDefault="00031A70" w:rsidP="008C6017">
      <w:pPr>
        <w:jc w:val="left"/>
        <w:rPr>
          <w:rFonts w:asciiTheme="minorHAnsi" w:hAnsiTheme="minorHAnsi" w:cs="Arial"/>
          <w:szCs w:val="24"/>
        </w:rPr>
      </w:pPr>
    </w:p>
    <w:p w:rsidR="00031A70" w:rsidRDefault="00031A70" w:rsidP="008C6017">
      <w:pPr>
        <w:jc w:val="left"/>
        <w:rPr>
          <w:rFonts w:asciiTheme="minorHAnsi" w:hAnsiTheme="minorHAnsi" w:cs="Arial"/>
          <w:szCs w:val="24"/>
        </w:rPr>
      </w:pPr>
    </w:p>
    <w:p w:rsidR="00031A70" w:rsidRDefault="00031A70" w:rsidP="008C6017">
      <w:pPr>
        <w:jc w:val="left"/>
        <w:rPr>
          <w:rFonts w:asciiTheme="minorHAnsi" w:hAnsiTheme="minorHAnsi" w:cs="Arial"/>
          <w:szCs w:val="24"/>
        </w:rPr>
      </w:pPr>
    </w:p>
    <w:p w:rsidR="002F413F" w:rsidRPr="000A3502" w:rsidRDefault="00F4142E" w:rsidP="008C6017">
      <w:pPr>
        <w:pBdr>
          <w:top w:val="single" w:sz="4" w:space="1" w:color="auto"/>
          <w:left w:val="single" w:sz="4" w:space="4" w:color="auto"/>
          <w:bottom w:val="single" w:sz="4" w:space="1" w:color="auto"/>
          <w:right w:val="single" w:sz="4" w:space="4" w:color="auto"/>
        </w:pBdr>
        <w:jc w:val="left"/>
        <w:rPr>
          <w:rFonts w:asciiTheme="minorHAnsi" w:hAnsiTheme="minorHAnsi" w:cs="Arial"/>
          <w:b/>
          <w:szCs w:val="24"/>
        </w:rPr>
      </w:pPr>
      <w:r>
        <w:rPr>
          <w:rFonts w:asciiTheme="minorHAnsi" w:hAnsiTheme="minorHAnsi" w:cs="Arial"/>
          <w:b/>
          <w:szCs w:val="24"/>
        </w:rPr>
        <w:lastRenderedPageBreak/>
        <w:t>5</w:t>
      </w:r>
      <w:r w:rsidR="000E2589" w:rsidRPr="000A3502">
        <w:rPr>
          <w:rFonts w:asciiTheme="minorHAnsi" w:hAnsiTheme="minorHAnsi" w:cs="Arial"/>
          <w:b/>
          <w:szCs w:val="24"/>
        </w:rPr>
        <w:t>. What actions can be taken to prevent ACEs or mitigate the impact</w:t>
      </w:r>
      <w:r w:rsidR="00D87E73" w:rsidRPr="000A3502">
        <w:rPr>
          <w:rFonts w:asciiTheme="minorHAnsi" w:hAnsiTheme="minorHAnsi" w:cs="Arial"/>
          <w:b/>
          <w:szCs w:val="24"/>
        </w:rPr>
        <w:t>s</w:t>
      </w:r>
      <w:r w:rsidR="005B2021" w:rsidRPr="000A3502">
        <w:rPr>
          <w:rFonts w:asciiTheme="minorHAnsi" w:hAnsiTheme="minorHAnsi" w:cs="Arial"/>
          <w:b/>
          <w:szCs w:val="24"/>
        </w:rPr>
        <w:t>?</w:t>
      </w:r>
    </w:p>
    <w:p w:rsidR="00C85196" w:rsidRDefault="00C85196" w:rsidP="00C8519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rPr>
      </w:pPr>
    </w:p>
    <w:p w:rsidR="00F7452E" w:rsidRDefault="00F7452E" w:rsidP="00F7452E">
      <w:pPr>
        <w:jc w:val="left"/>
        <w:rPr>
          <w:rFonts w:asciiTheme="minorHAnsi" w:hAnsiTheme="minorHAnsi" w:cs="Arial"/>
          <w:szCs w:val="24"/>
        </w:rPr>
      </w:pPr>
      <w:r>
        <w:rPr>
          <w:rFonts w:asciiTheme="minorHAnsi" w:hAnsiTheme="minorHAnsi" w:cs="Arial"/>
          <w:szCs w:val="24"/>
        </w:rPr>
        <w:t xml:space="preserve">The USA has had the longest-standing research into ACEs. </w:t>
      </w:r>
      <w:r w:rsidRPr="000A3502">
        <w:rPr>
          <w:rFonts w:asciiTheme="minorHAnsi" w:hAnsiTheme="minorHAnsi" w:cs="Arial"/>
          <w:szCs w:val="24"/>
        </w:rPr>
        <w:t xml:space="preserve">In some parts of the USA </w:t>
      </w:r>
      <w:r w:rsidRPr="000A3502">
        <w:rPr>
          <w:rFonts w:asciiTheme="minorHAnsi" w:hAnsiTheme="minorHAnsi" w:cs="ArialMT"/>
          <w:szCs w:val="24"/>
          <w:lang w:eastAsia="en-GB"/>
        </w:rPr>
        <w:t xml:space="preserve">organisations and communities </w:t>
      </w:r>
      <w:r>
        <w:rPr>
          <w:rFonts w:asciiTheme="minorHAnsi" w:hAnsiTheme="minorHAnsi" w:cs="ArialMT"/>
          <w:szCs w:val="24"/>
          <w:lang w:eastAsia="en-GB"/>
        </w:rPr>
        <w:t>have been</w:t>
      </w:r>
      <w:r w:rsidRPr="000A3502">
        <w:rPr>
          <w:rFonts w:asciiTheme="minorHAnsi" w:hAnsiTheme="minorHAnsi" w:cs="ArialMT"/>
          <w:szCs w:val="24"/>
          <w:lang w:eastAsia="en-GB"/>
        </w:rPr>
        <w:t xml:space="preserve"> implementing trauma informed</w:t>
      </w:r>
      <w:r>
        <w:rPr>
          <w:rFonts w:asciiTheme="minorHAnsi" w:hAnsiTheme="minorHAnsi" w:cs="Arial"/>
          <w:szCs w:val="24"/>
        </w:rPr>
        <w:t xml:space="preserve"> </w:t>
      </w:r>
      <w:r w:rsidRPr="000A3502">
        <w:rPr>
          <w:rFonts w:asciiTheme="minorHAnsi" w:hAnsiTheme="minorHAnsi" w:cs="ArialMT"/>
          <w:szCs w:val="24"/>
          <w:lang w:eastAsia="en-GB"/>
        </w:rPr>
        <w:t>and resilience-building approaches informed by ACEs research</w:t>
      </w:r>
      <w:r>
        <w:rPr>
          <w:rFonts w:asciiTheme="minorHAnsi" w:hAnsiTheme="minorHAnsi" w:cs="ArialMT"/>
          <w:szCs w:val="24"/>
          <w:lang w:eastAsia="en-GB"/>
        </w:rPr>
        <w:t>,</w:t>
      </w:r>
      <w:r w:rsidRPr="000A3502">
        <w:rPr>
          <w:rFonts w:asciiTheme="minorHAnsi" w:hAnsiTheme="minorHAnsi" w:cs="ArialMT"/>
          <w:szCs w:val="24"/>
          <w:lang w:eastAsia="en-GB"/>
        </w:rPr>
        <w:t xml:space="preserve"> to both prevent ACEs occurring</w:t>
      </w:r>
      <w:r>
        <w:rPr>
          <w:rFonts w:asciiTheme="minorHAnsi" w:hAnsiTheme="minorHAnsi" w:cs="ArialMT"/>
          <w:szCs w:val="24"/>
          <w:lang w:eastAsia="en-GB"/>
        </w:rPr>
        <w:t>,</w:t>
      </w:r>
      <w:r w:rsidRPr="000A3502">
        <w:rPr>
          <w:rFonts w:asciiTheme="minorHAnsi" w:hAnsiTheme="minorHAnsi" w:cs="ArialMT"/>
          <w:szCs w:val="24"/>
          <w:lang w:eastAsia="en-GB"/>
        </w:rPr>
        <w:t xml:space="preserve"> and where ACEs have occurred</w:t>
      </w:r>
      <w:r>
        <w:rPr>
          <w:rFonts w:asciiTheme="minorHAnsi" w:hAnsiTheme="minorHAnsi" w:cs="ArialMT"/>
          <w:szCs w:val="24"/>
          <w:lang w:eastAsia="en-GB"/>
        </w:rPr>
        <w:t>,</w:t>
      </w:r>
      <w:r w:rsidRPr="000A3502">
        <w:rPr>
          <w:rFonts w:asciiTheme="minorHAnsi" w:hAnsiTheme="minorHAnsi" w:cs="ArialMT"/>
          <w:szCs w:val="24"/>
          <w:lang w:eastAsia="en-GB"/>
        </w:rPr>
        <w:t xml:space="preserve"> to ameliorate the effects on those individuals. </w:t>
      </w:r>
      <w:r w:rsidR="00034112">
        <w:rPr>
          <w:rFonts w:asciiTheme="minorHAnsi" w:hAnsiTheme="minorHAnsi" w:cs="ArialMT"/>
          <w:szCs w:val="24"/>
          <w:lang w:eastAsia="en-GB"/>
        </w:rPr>
        <w:t>These initiatives have included</w:t>
      </w:r>
      <w:r w:rsidRPr="000A3502">
        <w:rPr>
          <w:rFonts w:asciiTheme="minorHAnsi" w:hAnsiTheme="minorHAnsi" w:cs="ArialMT"/>
          <w:szCs w:val="24"/>
          <w:lang w:eastAsia="en-GB"/>
        </w:rPr>
        <w:t xml:space="preserve"> work in schools, with family courts and with nurse home visitors</w:t>
      </w:r>
      <w:r w:rsidRPr="000A3502">
        <w:rPr>
          <w:rStyle w:val="EndnoteReference"/>
          <w:rFonts w:asciiTheme="minorHAnsi" w:hAnsiTheme="minorHAnsi" w:cs="ArialMT"/>
          <w:szCs w:val="24"/>
          <w:lang w:eastAsia="en-GB"/>
        </w:rPr>
        <w:endnoteReference w:id="8"/>
      </w:r>
      <w:r w:rsidRPr="000A3502">
        <w:rPr>
          <w:rFonts w:asciiTheme="minorHAnsi" w:hAnsiTheme="minorHAnsi" w:cs="ArialMT"/>
          <w:szCs w:val="24"/>
          <w:lang w:eastAsia="en-GB"/>
        </w:rPr>
        <w:t xml:space="preserve">. </w:t>
      </w:r>
      <w:r w:rsidRPr="000A3502">
        <w:rPr>
          <w:rFonts w:asciiTheme="minorHAnsi" w:hAnsiTheme="minorHAnsi" w:cs="Arial"/>
          <w:szCs w:val="24"/>
        </w:rPr>
        <w:t xml:space="preserve">Children who end up doing well despite adversity have </w:t>
      </w:r>
      <w:r>
        <w:rPr>
          <w:rFonts w:asciiTheme="minorHAnsi" w:hAnsiTheme="minorHAnsi" w:cs="Arial"/>
          <w:szCs w:val="24"/>
        </w:rPr>
        <w:t>often</w:t>
      </w:r>
      <w:r w:rsidRPr="000A3502">
        <w:rPr>
          <w:rFonts w:asciiTheme="minorHAnsi" w:hAnsiTheme="minorHAnsi" w:cs="Arial"/>
          <w:szCs w:val="24"/>
        </w:rPr>
        <w:t xml:space="preserve"> had at least one stable committed relationship with a supportive parent, caregiver or other adult</w:t>
      </w:r>
      <w:r w:rsidRPr="000A3502">
        <w:rPr>
          <w:rFonts w:asciiTheme="minorHAnsi" w:hAnsiTheme="minorHAnsi" w:cs="Arial"/>
          <w:szCs w:val="24"/>
          <w:vertAlign w:val="superscript"/>
        </w:rPr>
        <w:t>1</w:t>
      </w:r>
      <w:r w:rsidRPr="000A3502">
        <w:rPr>
          <w:rFonts w:asciiTheme="minorHAnsi" w:hAnsiTheme="minorHAnsi" w:cs="Arial"/>
          <w:szCs w:val="24"/>
        </w:rPr>
        <w:t>. This is important for policy and practice actions, since it appears to buffer children from development disruption and builds skills such as the ability to plan, monitor and regulate behaviour and adapt to changing circumstances</w:t>
      </w:r>
      <w:r w:rsidRPr="000A3502">
        <w:rPr>
          <w:rFonts w:asciiTheme="minorHAnsi" w:hAnsiTheme="minorHAnsi" w:cs="Arial"/>
          <w:szCs w:val="24"/>
          <w:vertAlign w:val="superscript"/>
        </w:rPr>
        <w:t>1</w:t>
      </w:r>
      <w:r w:rsidRPr="000A3502">
        <w:rPr>
          <w:rFonts w:asciiTheme="minorHAnsi" w:hAnsiTheme="minorHAnsi" w:cs="Arial"/>
          <w:szCs w:val="24"/>
        </w:rPr>
        <w:t xml:space="preserve">. </w:t>
      </w:r>
    </w:p>
    <w:p w:rsidR="00F4142E" w:rsidRPr="000A3502" w:rsidRDefault="00F4142E" w:rsidP="00F7452E">
      <w:pPr>
        <w:jc w:val="left"/>
        <w:rPr>
          <w:rFonts w:asciiTheme="minorHAnsi" w:hAnsiTheme="minorHAnsi" w:cs="Arial"/>
          <w:szCs w:val="24"/>
        </w:rPr>
      </w:pPr>
    </w:p>
    <w:p w:rsidR="00F4142E" w:rsidRPr="000A3502" w:rsidRDefault="00F4142E" w:rsidP="00F4142E">
      <w:pPr>
        <w:jc w:val="left"/>
        <w:rPr>
          <w:rFonts w:asciiTheme="minorHAnsi" w:hAnsiTheme="minorHAnsi" w:cs="Arial"/>
          <w:szCs w:val="24"/>
        </w:rPr>
      </w:pPr>
      <w:r>
        <w:rPr>
          <w:rFonts w:asciiTheme="minorHAnsi" w:hAnsiTheme="minorHAnsi" w:cs="Arial"/>
          <w:szCs w:val="24"/>
        </w:rPr>
        <w:t>Within the UK, Wales</w:t>
      </w:r>
      <w:r w:rsidRPr="000A3502">
        <w:rPr>
          <w:rFonts w:asciiTheme="minorHAnsi" w:hAnsiTheme="minorHAnsi" w:cs="Arial"/>
          <w:szCs w:val="24"/>
        </w:rPr>
        <w:t xml:space="preserve"> is at the forefront of action to address ACEs. The </w:t>
      </w:r>
      <w:r>
        <w:rPr>
          <w:rFonts w:asciiTheme="minorHAnsi" w:hAnsiTheme="minorHAnsi" w:cs="Arial"/>
          <w:szCs w:val="24"/>
        </w:rPr>
        <w:t xml:space="preserve">Welsh </w:t>
      </w:r>
      <w:r w:rsidRPr="000A3502">
        <w:rPr>
          <w:rFonts w:asciiTheme="minorHAnsi" w:hAnsiTheme="minorHAnsi" w:cs="Arial"/>
          <w:szCs w:val="24"/>
        </w:rPr>
        <w:t>Government has described ACEs as a major threat to wellbeing and economic prosperity and has advocated providing safe and nurturing environments for children and early intervention to tackle the underlying problems which lead to ACEs</w:t>
      </w:r>
      <w:r w:rsidRPr="000A3502">
        <w:rPr>
          <w:rStyle w:val="EndnoteReference"/>
          <w:rFonts w:asciiTheme="minorHAnsi" w:hAnsiTheme="minorHAnsi" w:cs="Arial"/>
          <w:szCs w:val="24"/>
        </w:rPr>
        <w:endnoteReference w:id="9"/>
      </w:r>
      <w:r>
        <w:rPr>
          <w:rFonts w:asciiTheme="minorHAnsi" w:hAnsiTheme="minorHAnsi" w:cs="Arial"/>
          <w:szCs w:val="24"/>
        </w:rPr>
        <w:t>. The Welsh Government</w:t>
      </w:r>
      <w:r w:rsidRPr="000A3502">
        <w:rPr>
          <w:rFonts w:asciiTheme="minorHAnsi" w:hAnsiTheme="minorHAnsi" w:cs="Arial"/>
          <w:szCs w:val="24"/>
        </w:rPr>
        <w:t xml:space="preserve"> have established a Hub to increase understanding of ACEs and have implemented a cross-Government programme of work</w:t>
      </w:r>
      <w:r w:rsidRPr="000A3502">
        <w:rPr>
          <w:rFonts w:asciiTheme="minorHAnsi" w:hAnsiTheme="minorHAnsi" w:cs="Arial"/>
          <w:szCs w:val="24"/>
          <w:vertAlign w:val="superscript"/>
        </w:rPr>
        <w:t>3</w:t>
      </w:r>
      <w:r w:rsidRPr="000A3502">
        <w:rPr>
          <w:rFonts w:asciiTheme="minorHAnsi" w:hAnsiTheme="minorHAnsi" w:cs="Arial"/>
          <w:szCs w:val="24"/>
        </w:rPr>
        <w:t xml:space="preserve">, including: </w:t>
      </w:r>
    </w:p>
    <w:p w:rsidR="00F4142E" w:rsidRPr="000A3502" w:rsidRDefault="00F4142E" w:rsidP="00F4142E">
      <w:pPr>
        <w:jc w:val="left"/>
        <w:rPr>
          <w:rFonts w:asciiTheme="minorHAnsi" w:hAnsiTheme="minorHAnsi" w:cs="Arial"/>
          <w:szCs w:val="24"/>
        </w:rPr>
      </w:pPr>
    </w:p>
    <w:p w:rsidR="00F4142E" w:rsidRPr="004F0E3D" w:rsidRDefault="00F4142E" w:rsidP="00F4142E">
      <w:pPr>
        <w:pStyle w:val="Default"/>
        <w:numPr>
          <w:ilvl w:val="0"/>
          <w:numId w:val="20"/>
        </w:numPr>
        <w:rPr>
          <w:rFonts w:asciiTheme="minorHAnsi" w:hAnsiTheme="minorHAnsi" w:cs="Arial"/>
        </w:rPr>
      </w:pPr>
      <w:r w:rsidRPr="004F0E3D">
        <w:rPr>
          <w:rFonts w:asciiTheme="minorHAnsi" w:hAnsiTheme="minorHAnsi" w:cs="Arial"/>
          <w:color w:val="auto"/>
        </w:rPr>
        <w:t>Implementing an ACEs informed approach into challenging</w:t>
      </w:r>
      <w:r w:rsidRPr="004F0E3D">
        <w:rPr>
          <w:rFonts w:asciiTheme="minorHAnsi" w:hAnsiTheme="minorHAnsi" w:cs="Arial"/>
          <w:b/>
          <w:color w:val="auto"/>
        </w:rPr>
        <w:t xml:space="preserve"> schools</w:t>
      </w:r>
      <w:r w:rsidRPr="004F0E3D">
        <w:rPr>
          <w:rFonts w:asciiTheme="minorHAnsi" w:hAnsiTheme="minorHAnsi" w:cs="Arial"/>
          <w:color w:val="auto"/>
        </w:rPr>
        <w:t xml:space="preserve"> (pilot in 2017) informed by the US Washington State Family Policy Council (where had 75% reduction in fights, 83% decrease in suspensions, improved graduation rates)</w:t>
      </w:r>
    </w:p>
    <w:p w:rsidR="00F4142E" w:rsidRPr="004F0E3D" w:rsidRDefault="00034112" w:rsidP="00F4142E">
      <w:pPr>
        <w:pStyle w:val="Default"/>
        <w:numPr>
          <w:ilvl w:val="0"/>
          <w:numId w:val="20"/>
        </w:numPr>
        <w:rPr>
          <w:rFonts w:asciiTheme="minorHAnsi" w:hAnsiTheme="minorHAnsi" w:cs="Arial"/>
        </w:rPr>
      </w:pPr>
      <w:r w:rsidRPr="004F0E3D">
        <w:rPr>
          <w:rFonts w:asciiTheme="minorHAnsi" w:hAnsiTheme="minorHAnsi" w:cs="Arial"/>
          <w:bCs/>
          <w:color w:val="auto"/>
        </w:rPr>
        <w:t>Developing</w:t>
      </w:r>
      <w:r w:rsidR="00F4142E" w:rsidRPr="004F0E3D">
        <w:rPr>
          <w:rFonts w:asciiTheme="minorHAnsi" w:hAnsiTheme="minorHAnsi" w:cs="Arial"/>
          <w:bCs/>
          <w:color w:val="auto"/>
        </w:rPr>
        <w:t xml:space="preserve"> an ACE informed response across </w:t>
      </w:r>
      <w:r w:rsidR="00F4142E" w:rsidRPr="004F0E3D">
        <w:rPr>
          <w:rFonts w:asciiTheme="minorHAnsi" w:hAnsiTheme="minorHAnsi" w:cs="Arial"/>
          <w:b/>
          <w:bCs/>
          <w:color w:val="auto"/>
        </w:rPr>
        <w:t>police</w:t>
      </w:r>
      <w:r w:rsidR="00F4142E" w:rsidRPr="004F0E3D">
        <w:rPr>
          <w:rFonts w:asciiTheme="minorHAnsi" w:hAnsiTheme="minorHAnsi" w:cs="Arial"/>
          <w:bCs/>
          <w:color w:val="auto"/>
        </w:rPr>
        <w:t xml:space="preserve"> </w:t>
      </w:r>
      <w:r w:rsidR="00F4142E" w:rsidRPr="004F0E3D">
        <w:rPr>
          <w:rFonts w:asciiTheme="minorHAnsi" w:hAnsiTheme="minorHAnsi" w:cs="Arial"/>
          <w:color w:val="auto"/>
        </w:rPr>
        <w:t>(plan to roll out to all forces across Wales in 2017)</w:t>
      </w:r>
    </w:p>
    <w:p w:rsidR="00F4142E" w:rsidRPr="004F0E3D" w:rsidRDefault="00F4142E" w:rsidP="00F4142E">
      <w:pPr>
        <w:pStyle w:val="Default"/>
        <w:numPr>
          <w:ilvl w:val="0"/>
          <w:numId w:val="20"/>
        </w:numPr>
        <w:rPr>
          <w:rFonts w:asciiTheme="minorHAnsi" w:hAnsiTheme="minorHAnsi" w:cs="Arial"/>
        </w:rPr>
      </w:pPr>
      <w:r w:rsidRPr="004F0E3D">
        <w:rPr>
          <w:rFonts w:asciiTheme="minorHAnsi" w:hAnsiTheme="minorHAnsi" w:cs="Arial"/>
          <w:bCs/>
          <w:color w:val="auto"/>
        </w:rPr>
        <w:t xml:space="preserve">Tackling hidden reasons for accessing </w:t>
      </w:r>
      <w:r w:rsidRPr="004F0E3D">
        <w:rPr>
          <w:rFonts w:asciiTheme="minorHAnsi" w:hAnsiTheme="minorHAnsi" w:cs="Arial"/>
          <w:b/>
          <w:bCs/>
          <w:color w:val="auto"/>
        </w:rPr>
        <w:t>Health Care</w:t>
      </w:r>
      <w:r w:rsidRPr="004F0E3D">
        <w:rPr>
          <w:rFonts w:asciiTheme="minorHAnsi" w:hAnsiTheme="minorHAnsi" w:cs="Arial"/>
          <w:bCs/>
          <w:color w:val="auto"/>
        </w:rPr>
        <w:t xml:space="preserve"> by </w:t>
      </w:r>
      <w:r w:rsidRPr="004F0E3D">
        <w:rPr>
          <w:rFonts w:asciiTheme="minorHAnsi" w:hAnsiTheme="minorHAnsi" w:cs="Arial"/>
          <w:color w:val="auto"/>
        </w:rPr>
        <w:t xml:space="preserve">testing the introduction of routine enquiry into ACEs into primary care setting in Wales (in progress) </w:t>
      </w:r>
    </w:p>
    <w:p w:rsidR="0000460F" w:rsidRPr="004F0E3D" w:rsidRDefault="0000460F" w:rsidP="004F0E3D">
      <w:pPr>
        <w:pStyle w:val="ListParagraph"/>
        <w:numPr>
          <w:ilvl w:val="0"/>
          <w:numId w:val="20"/>
        </w:numPr>
        <w:rPr>
          <w:rFonts w:asciiTheme="minorHAnsi" w:hAnsiTheme="minorHAnsi"/>
        </w:rPr>
      </w:pPr>
      <w:r w:rsidRPr="004F0E3D">
        <w:rPr>
          <w:rFonts w:asciiTheme="minorHAnsi" w:hAnsiTheme="minorHAnsi"/>
        </w:rPr>
        <w:t xml:space="preserve">Looking at and redesigning the first 1000 days of life, with a view to multi-agency focus on preventing ACEs (e.g. </w:t>
      </w:r>
      <w:r w:rsidR="004F0E3D" w:rsidRPr="004F0E3D">
        <w:rPr>
          <w:rFonts w:asciiTheme="minorHAnsi" w:hAnsiTheme="minorHAnsi" w:cs="Arial"/>
        </w:rPr>
        <w:t>identifying parents experiencing depression, substance abuse, major stress, intimate partner violence and food insecurity).</w:t>
      </w:r>
    </w:p>
    <w:p w:rsidR="00F7452E" w:rsidRDefault="00F7452E" w:rsidP="00C8519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rPr>
      </w:pPr>
    </w:p>
    <w:p w:rsidR="00C85196" w:rsidRDefault="00C85196" w:rsidP="00C8519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rPr>
      </w:pPr>
      <w:r w:rsidRPr="000A3502">
        <w:rPr>
          <w:rFonts w:asciiTheme="minorHAnsi" w:hAnsiTheme="minorHAnsi" w:cs="Arial"/>
          <w:szCs w:val="24"/>
        </w:rPr>
        <w:t>There are a wide range of policies and practices implemented in Scotland to improve prevent adversity in childhood and mitigate their impacts</w:t>
      </w:r>
      <w:r w:rsidR="00F4142E">
        <w:rPr>
          <w:rFonts w:asciiTheme="minorHAnsi" w:hAnsiTheme="minorHAnsi" w:cs="Arial"/>
          <w:szCs w:val="24"/>
        </w:rPr>
        <w:t xml:space="preserve">. </w:t>
      </w:r>
      <w:r w:rsidR="006E431C">
        <w:rPr>
          <w:rFonts w:asciiTheme="minorHAnsi" w:hAnsiTheme="minorHAnsi" w:cs="Arial"/>
          <w:szCs w:val="24"/>
        </w:rPr>
        <w:t>However, t</w:t>
      </w:r>
      <w:r w:rsidR="006E431C" w:rsidRPr="000A3502">
        <w:rPr>
          <w:rFonts w:asciiTheme="minorHAnsi" w:hAnsiTheme="minorHAnsi" w:cs="Arial"/>
          <w:szCs w:val="24"/>
        </w:rPr>
        <w:t>here have been calls for a greater focus on ACEs across all policies and services, both those with a focus on children and adults.</w:t>
      </w:r>
    </w:p>
    <w:p w:rsidR="006E431C" w:rsidRDefault="006E431C" w:rsidP="006E431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rPr>
      </w:pPr>
    </w:p>
    <w:p w:rsidR="00D50D63" w:rsidRPr="00D50D63" w:rsidRDefault="006E431C" w:rsidP="00D50D6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Theme="minorHAnsi" w:hAnsiTheme="minorHAnsi" w:cs="Arial"/>
          <w:szCs w:val="24"/>
        </w:rPr>
      </w:pPr>
      <w:r>
        <w:rPr>
          <w:rFonts w:asciiTheme="minorHAnsi" w:hAnsiTheme="minorHAnsi" w:cs="Arial"/>
          <w:szCs w:val="24"/>
        </w:rPr>
        <w:t>Policies and approaches need to build on learning and practice to date to take account of the importance of emotional relationships and attachments to prevent ACEs and to ameliorate the impacts where these have occurred</w:t>
      </w:r>
      <w:r>
        <w:rPr>
          <w:rStyle w:val="EndnoteReference"/>
          <w:rFonts w:asciiTheme="minorHAnsi" w:hAnsiTheme="minorHAnsi" w:cs="Arial"/>
          <w:szCs w:val="24"/>
        </w:rPr>
        <w:endnoteReference w:id="10"/>
      </w:r>
      <w:r>
        <w:rPr>
          <w:rFonts w:asciiTheme="minorHAnsi" w:hAnsiTheme="minorHAnsi" w:cs="Arial"/>
          <w:szCs w:val="24"/>
        </w:rPr>
        <w:t xml:space="preserve">. </w:t>
      </w:r>
      <w:r w:rsidR="004F0E3D">
        <w:rPr>
          <w:rFonts w:asciiTheme="minorHAnsi" w:hAnsiTheme="minorHAnsi" w:cs="Arial"/>
          <w:szCs w:val="24"/>
        </w:rPr>
        <w:t xml:space="preserve">A focus on both ACEs and resilience/protective factors is required. </w:t>
      </w:r>
      <w:r w:rsidR="0086786B">
        <w:rPr>
          <w:rFonts w:asciiTheme="minorHAnsi" w:hAnsiTheme="minorHAnsi" w:cs="Arial"/>
          <w:szCs w:val="24"/>
        </w:rPr>
        <w:t>A</w:t>
      </w:r>
      <w:r>
        <w:rPr>
          <w:rFonts w:asciiTheme="minorHAnsi" w:hAnsiTheme="minorHAnsi" w:cs="Arial"/>
          <w:szCs w:val="24"/>
        </w:rPr>
        <w:t>pproaches that are focused on ‘understanding and nurturing’</w:t>
      </w:r>
      <w:r w:rsidR="0086786B">
        <w:rPr>
          <w:rFonts w:asciiTheme="minorHAnsi" w:hAnsiTheme="minorHAnsi" w:cs="Arial"/>
          <w:szCs w:val="24"/>
        </w:rPr>
        <w:t xml:space="preserve"> are advocated</w:t>
      </w:r>
      <w:r>
        <w:rPr>
          <w:rFonts w:asciiTheme="minorHAnsi" w:hAnsiTheme="minorHAnsi" w:cs="Arial"/>
          <w:szCs w:val="24"/>
        </w:rPr>
        <w:t xml:space="preserve">; recognising </w:t>
      </w:r>
      <w:r w:rsidRPr="00D50D63">
        <w:rPr>
          <w:rFonts w:asciiTheme="minorHAnsi" w:hAnsiTheme="minorHAnsi" w:cs="Arial"/>
          <w:szCs w:val="24"/>
        </w:rPr>
        <w:t>that healthy organisations, neighbourhoods, systems and services are needed to best support children</w:t>
      </w:r>
      <w:r w:rsidRPr="00D50D63">
        <w:rPr>
          <w:rFonts w:asciiTheme="minorHAnsi" w:hAnsiTheme="minorHAnsi" w:cs="Arial"/>
          <w:szCs w:val="24"/>
          <w:vertAlign w:val="superscript"/>
        </w:rPr>
        <w:t>8,10</w:t>
      </w:r>
      <w:r w:rsidR="000B28DD">
        <w:rPr>
          <w:rFonts w:asciiTheme="minorHAnsi" w:hAnsiTheme="minorHAnsi" w:cs="Arial"/>
          <w:szCs w:val="24"/>
        </w:rPr>
        <w:t>. A Scottish ACE</w:t>
      </w:r>
      <w:r w:rsidRPr="00D50D63">
        <w:rPr>
          <w:rFonts w:asciiTheme="minorHAnsi" w:hAnsiTheme="minorHAnsi" w:cs="Arial"/>
          <w:szCs w:val="24"/>
        </w:rPr>
        <w:t xml:space="preserve"> Hub </w:t>
      </w:r>
      <w:bookmarkStart w:id="0" w:name="_GoBack"/>
      <w:bookmarkEnd w:id="0"/>
      <w:r w:rsidRPr="00D50D63">
        <w:rPr>
          <w:rFonts w:asciiTheme="minorHAnsi" w:hAnsiTheme="minorHAnsi" w:cs="Arial"/>
          <w:szCs w:val="24"/>
        </w:rPr>
        <w:t xml:space="preserve">has been established (co-ordinated by NHS Health Scotland) to develop and inform implementation of an action plan to contribute to preventing and responding to </w:t>
      </w:r>
      <w:proofErr w:type="spellStart"/>
      <w:r w:rsidRPr="00D50D63">
        <w:rPr>
          <w:rFonts w:asciiTheme="minorHAnsi" w:hAnsiTheme="minorHAnsi" w:cs="Arial"/>
          <w:szCs w:val="24"/>
        </w:rPr>
        <w:t>ACEs</w:t>
      </w:r>
      <w:proofErr w:type="spellEnd"/>
      <w:r w:rsidR="00D50D63">
        <w:rPr>
          <w:rFonts w:asciiTheme="minorHAnsi" w:hAnsiTheme="minorHAnsi" w:cs="Arial"/>
          <w:szCs w:val="24"/>
        </w:rPr>
        <w:t xml:space="preserve"> across Scotland</w:t>
      </w:r>
      <w:r w:rsidRPr="00D50D63">
        <w:rPr>
          <w:rFonts w:asciiTheme="minorHAnsi" w:hAnsiTheme="minorHAnsi" w:cs="Arial"/>
          <w:szCs w:val="24"/>
        </w:rPr>
        <w:t>. Linked to this, an ACES Community of Interest Group has been established within t</w:t>
      </w:r>
      <w:r w:rsidR="00031A70">
        <w:rPr>
          <w:rFonts w:asciiTheme="minorHAnsi" w:hAnsiTheme="minorHAnsi" w:cs="Arial"/>
          <w:szCs w:val="24"/>
        </w:rPr>
        <w:t>he Scottish Government</w:t>
      </w:r>
      <w:r w:rsidRPr="00D50D63">
        <w:rPr>
          <w:rFonts w:asciiTheme="minorHAnsi" w:hAnsiTheme="minorHAnsi" w:cs="Arial"/>
          <w:szCs w:val="24"/>
        </w:rPr>
        <w:t xml:space="preserve"> to </w:t>
      </w:r>
      <w:r w:rsidR="00D50D63" w:rsidRPr="00D50D63">
        <w:rPr>
          <w:rFonts w:asciiTheme="minorHAnsi" w:hAnsiTheme="minorHAnsi" w:cs="Arial"/>
          <w:szCs w:val="24"/>
        </w:rPr>
        <w:t xml:space="preserve">increase understanding about the </w:t>
      </w:r>
      <w:proofErr w:type="spellStart"/>
      <w:r w:rsidR="00D50D63" w:rsidRPr="00D50D63">
        <w:rPr>
          <w:rFonts w:asciiTheme="minorHAnsi" w:hAnsiTheme="minorHAnsi" w:cs="Arial"/>
          <w:szCs w:val="24"/>
        </w:rPr>
        <w:t>ACEs</w:t>
      </w:r>
      <w:proofErr w:type="spellEnd"/>
      <w:r w:rsidR="00D50D63" w:rsidRPr="00D50D63">
        <w:rPr>
          <w:rFonts w:asciiTheme="minorHAnsi" w:hAnsiTheme="minorHAnsi" w:cs="Arial"/>
          <w:szCs w:val="24"/>
        </w:rPr>
        <w:t xml:space="preserve"> evidence base and to consider the policy implications and linkages.</w:t>
      </w:r>
    </w:p>
    <w:p w:rsidR="008C6017" w:rsidRPr="000A3502" w:rsidRDefault="008C6017" w:rsidP="008C6017">
      <w:pPr>
        <w:jc w:val="left"/>
        <w:rPr>
          <w:rFonts w:asciiTheme="minorHAnsi" w:hAnsiTheme="minorHAnsi" w:cs="Arial"/>
          <w:szCs w:val="24"/>
        </w:rPr>
      </w:pPr>
    </w:p>
    <w:p w:rsidR="008C6017" w:rsidRPr="000A3502" w:rsidRDefault="008C6017" w:rsidP="008C6017">
      <w:pPr>
        <w:jc w:val="left"/>
        <w:rPr>
          <w:rFonts w:asciiTheme="minorHAnsi" w:hAnsiTheme="minorHAnsi" w:cs="Arial"/>
          <w:szCs w:val="24"/>
        </w:rPr>
      </w:pPr>
    </w:p>
    <w:p w:rsidR="008C6017" w:rsidRPr="000A3502" w:rsidRDefault="008C6017" w:rsidP="008C6017">
      <w:pPr>
        <w:jc w:val="left"/>
        <w:rPr>
          <w:rFonts w:asciiTheme="minorHAnsi" w:hAnsiTheme="minorHAnsi" w:cs="Arial"/>
          <w:szCs w:val="24"/>
        </w:rPr>
      </w:pPr>
    </w:p>
    <w:p w:rsidR="002F413F" w:rsidRPr="000A3502" w:rsidRDefault="002F413F" w:rsidP="008C6017">
      <w:pPr>
        <w:jc w:val="left"/>
        <w:rPr>
          <w:rFonts w:asciiTheme="minorHAnsi" w:hAnsiTheme="minorHAnsi" w:cs="Arial"/>
          <w:b/>
          <w:szCs w:val="24"/>
        </w:rPr>
      </w:pPr>
      <w:r w:rsidRPr="000A3502">
        <w:rPr>
          <w:rFonts w:asciiTheme="minorHAnsi" w:hAnsiTheme="minorHAnsi" w:cs="Arial"/>
          <w:b/>
          <w:szCs w:val="24"/>
        </w:rPr>
        <w:t>Sara Dodds</w:t>
      </w:r>
    </w:p>
    <w:p w:rsidR="00031A70" w:rsidRDefault="002F413F" w:rsidP="008C6017">
      <w:pPr>
        <w:jc w:val="left"/>
        <w:rPr>
          <w:rFonts w:asciiTheme="minorHAnsi" w:hAnsiTheme="minorHAnsi" w:cs="Arial"/>
          <w:szCs w:val="24"/>
        </w:rPr>
      </w:pPr>
      <w:r w:rsidRPr="000A3502">
        <w:rPr>
          <w:rFonts w:asciiTheme="minorHAnsi" w:hAnsiTheme="minorHAnsi" w:cs="Arial"/>
          <w:szCs w:val="24"/>
        </w:rPr>
        <w:t>Office of Chief Social Policy Adviser</w:t>
      </w:r>
    </w:p>
    <w:p w:rsidR="00F4142E" w:rsidRDefault="00031A70" w:rsidP="008C6017">
      <w:pPr>
        <w:jc w:val="left"/>
        <w:rPr>
          <w:rFonts w:asciiTheme="minorHAnsi" w:hAnsiTheme="minorHAnsi" w:cs="Arial"/>
          <w:szCs w:val="24"/>
        </w:rPr>
      </w:pPr>
      <w:r>
        <w:rPr>
          <w:rFonts w:asciiTheme="minorHAnsi" w:hAnsiTheme="minorHAnsi" w:cs="Arial"/>
          <w:szCs w:val="24"/>
        </w:rPr>
        <w:t>May 2017</w:t>
      </w:r>
      <w:r w:rsidR="002F413F" w:rsidRPr="000A3502">
        <w:rPr>
          <w:rFonts w:asciiTheme="minorHAnsi" w:hAnsiTheme="minorHAnsi" w:cs="Arial"/>
          <w:szCs w:val="24"/>
        </w:rPr>
        <w:tab/>
        <w:t xml:space="preserve"> </w:t>
      </w:r>
      <w:r w:rsidR="002F413F" w:rsidRPr="000A3502">
        <w:rPr>
          <w:rFonts w:asciiTheme="minorHAnsi" w:hAnsiTheme="minorHAnsi" w:cs="Arial"/>
          <w:szCs w:val="24"/>
        </w:rPr>
        <w:tab/>
      </w:r>
      <w:r w:rsidR="002F413F" w:rsidRPr="000A3502">
        <w:rPr>
          <w:rFonts w:asciiTheme="minorHAnsi" w:hAnsiTheme="minorHAnsi" w:cs="Arial"/>
          <w:szCs w:val="24"/>
        </w:rPr>
        <w:tab/>
      </w:r>
    </w:p>
    <w:p w:rsidR="00F4142E" w:rsidRDefault="00F4142E">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Arial"/>
          <w:szCs w:val="24"/>
        </w:rPr>
      </w:pPr>
      <w:r>
        <w:rPr>
          <w:rFonts w:asciiTheme="minorHAnsi" w:hAnsiTheme="minorHAnsi" w:cs="Arial"/>
          <w:szCs w:val="24"/>
        </w:rPr>
        <w:br w:type="page"/>
      </w:r>
    </w:p>
    <w:p w:rsidR="00F4142E" w:rsidRPr="00031A70" w:rsidRDefault="00F4142E" w:rsidP="00F4142E">
      <w:pPr>
        <w:pStyle w:val="EndnoteText"/>
        <w:rPr>
          <w:rFonts w:ascii="Calibri" w:hAnsi="Calibri"/>
          <w:b/>
          <w:sz w:val="24"/>
          <w:szCs w:val="24"/>
        </w:rPr>
      </w:pPr>
      <w:r w:rsidRPr="00031A70">
        <w:rPr>
          <w:rFonts w:ascii="Calibri" w:hAnsi="Calibri"/>
          <w:b/>
          <w:sz w:val="24"/>
          <w:szCs w:val="24"/>
        </w:rPr>
        <w:lastRenderedPageBreak/>
        <w:t>Annex A –</w:t>
      </w:r>
      <w:r w:rsidR="004818BB" w:rsidRPr="00031A70">
        <w:rPr>
          <w:rFonts w:ascii="Calibri" w:hAnsi="Calibri"/>
          <w:b/>
          <w:sz w:val="24"/>
          <w:szCs w:val="24"/>
        </w:rPr>
        <w:t xml:space="preserve"> </w:t>
      </w:r>
      <w:r w:rsidRPr="00031A70">
        <w:rPr>
          <w:rFonts w:ascii="Calibri" w:hAnsi="Calibri"/>
          <w:b/>
          <w:sz w:val="24"/>
          <w:szCs w:val="24"/>
        </w:rPr>
        <w:t>ACE SURVEY QUESTIONS</w:t>
      </w:r>
    </w:p>
    <w:p w:rsidR="004818BB" w:rsidRPr="004818BB" w:rsidRDefault="004818BB" w:rsidP="004818BB">
      <w:pPr>
        <w:rPr>
          <w:rFonts w:asciiTheme="minorHAnsi" w:hAnsiTheme="minorHAnsi" w:cs="Arial"/>
          <w:szCs w:val="24"/>
        </w:rPr>
      </w:pPr>
      <w:r w:rsidRPr="004818BB">
        <w:rPr>
          <w:rFonts w:asciiTheme="minorHAnsi" w:hAnsiTheme="minorHAnsi" w:cs="Arial"/>
          <w:szCs w:val="24"/>
        </w:rPr>
        <w:t>A set of ten ACE domains were measured in the original US study of childhood adversity (1998) which have been measured in subsequent ACE surveys in other areas of the US and othe</w:t>
      </w:r>
      <w:r>
        <w:rPr>
          <w:rFonts w:asciiTheme="minorHAnsi" w:hAnsiTheme="minorHAnsi" w:cs="Arial"/>
          <w:szCs w:val="24"/>
        </w:rPr>
        <w:t>r countries (including England a</w:t>
      </w:r>
      <w:r w:rsidRPr="004818BB">
        <w:rPr>
          <w:rFonts w:asciiTheme="minorHAnsi" w:hAnsiTheme="minorHAnsi" w:cs="Arial"/>
          <w:szCs w:val="24"/>
        </w:rPr>
        <w:t xml:space="preserve">nd Wales). The questions used in the English and Welsh surveys are listed below. </w:t>
      </w:r>
    </w:p>
    <w:p w:rsidR="005B2021" w:rsidRDefault="005B2021" w:rsidP="008C6017">
      <w:pPr>
        <w:jc w:val="left"/>
        <w:rPr>
          <w:rFonts w:asciiTheme="minorHAnsi" w:hAnsiTheme="minorHAnsi" w:cs="Arial"/>
          <w:szCs w:val="24"/>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Parental separation</w:t>
      </w:r>
    </w:p>
    <w:p w:rsidR="004818BB" w:rsidRPr="004818BB" w:rsidRDefault="004818BB" w:rsidP="004818BB">
      <w:pPr>
        <w:spacing w:line="240" w:lineRule="auto"/>
        <w:rPr>
          <w:rFonts w:asciiTheme="minorHAnsi" w:hAnsiTheme="minorHAnsi"/>
          <w:color w:val="000000"/>
          <w:sz w:val="22"/>
          <w:szCs w:val="22"/>
          <w:lang w:eastAsia="en-GB"/>
        </w:rPr>
      </w:pPr>
      <w:r w:rsidRPr="004818BB">
        <w:rPr>
          <w:rFonts w:asciiTheme="minorHAnsi" w:hAnsiTheme="minorHAnsi"/>
          <w:color w:val="000000"/>
          <w:sz w:val="22"/>
          <w:szCs w:val="22"/>
          <w:lang w:eastAsia="en-GB"/>
        </w:rPr>
        <w:t xml:space="preserve">While you were growing up, before the age of 18…were your parents ever separated or divorced? </w:t>
      </w:r>
    </w:p>
    <w:p w:rsidR="004818BB" w:rsidRPr="004818BB" w:rsidRDefault="004818BB" w:rsidP="004818BB">
      <w:pPr>
        <w:spacing w:line="240" w:lineRule="auto"/>
        <w:rPr>
          <w:rFonts w:asciiTheme="minorHAnsi" w:hAnsiTheme="minorHAnsi"/>
          <w:sz w:val="22"/>
          <w:szCs w:val="22"/>
          <w:lang w:eastAsia="en-GB"/>
        </w:rPr>
      </w:pPr>
      <w:r w:rsidRPr="004818BB">
        <w:rPr>
          <w:rFonts w:asciiTheme="minorHAnsi" w:hAnsiTheme="minorHAnsi"/>
          <w:color w:val="000000"/>
          <w:sz w:val="22"/>
          <w:szCs w:val="22"/>
          <w:lang w:eastAsia="en-GB"/>
        </w:rPr>
        <w:t>(</w:t>
      </w:r>
      <w:r w:rsidRPr="004818BB">
        <w:rPr>
          <w:rFonts w:asciiTheme="minorHAnsi" w:hAnsiTheme="minorHAnsi"/>
          <w:b/>
          <w:color w:val="000000"/>
          <w:sz w:val="22"/>
          <w:szCs w:val="22"/>
          <w:lang w:eastAsia="en-GB"/>
        </w:rPr>
        <w:t>yes</w:t>
      </w:r>
      <w:r w:rsidRPr="004818BB">
        <w:rPr>
          <w:rFonts w:asciiTheme="minorHAnsi" w:hAnsiTheme="minorHAnsi"/>
          <w:color w:val="000000"/>
          <w:sz w:val="22"/>
          <w:szCs w:val="22"/>
          <w:lang w:eastAsia="en-GB"/>
        </w:rPr>
        <w:t>, no)</w:t>
      </w:r>
    </w:p>
    <w:p w:rsidR="004818BB" w:rsidRPr="004818BB" w:rsidRDefault="004818BB" w:rsidP="004818BB">
      <w:pPr>
        <w:spacing w:line="240" w:lineRule="auto"/>
        <w:rPr>
          <w:rFonts w:asciiTheme="minorHAnsi" w:hAnsiTheme="minorHAnsi"/>
          <w:color w:val="000000"/>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Domestic violence</w:t>
      </w:r>
    </w:p>
    <w:p w:rsidR="004818BB" w:rsidRPr="004818BB" w:rsidRDefault="004818BB" w:rsidP="004818BB">
      <w:pPr>
        <w:spacing w:line="240" w:lineRule="auto"/>
        <w:rPr>
          <w:rFonts w:asciiTheme="minorHAnsi" w:hAnsiTheme="minorHAnsi"/>
          <w:color w:val="000000"/>
          <w:sz w:val="22"/>
          <w:szCs w:val="22"/>
          <w:lang w:eastAsia="en-GB"/>
        </w:rPr>
      </w:pPr>
      <w:r w:rsidRPr="004818BB">
        <w:rPr>
          <w:rFonts w:asciiTheme="minorHAnsi" w:hAnsiTheme="minorHAnsi"/>
          <w:color w:val="000000"/>
          <w:sz w:val="22"/>
          <w:szCs w:val="22"/>
          <w:lang w:eastAsia="en-GB"/>
        </w:rPr>
        <w:t xml:space="preserve">While you were growing up, before the age of 18…how often did your parents or adults in your home ever slap, hit, kick, punch or beat each other up? </w:t>
      </w:r>
    </w:p>
    <w:p w:rsidR="004818BB" w:rsidRPr="004818BB" w:rsidRDefault="004818BB" w:rsidP="004818BB">
      <w:pPr>
        <w:spacing w:line="240" w:lineRule="auto"/>
        <w:rPr>
          <w:rFonts w:asciiTheme="minorHAnsi" w:hAnsiTheme="minorHAnsi"/>
          <w:color w:val="000000"/>
          <w:sz w:val="22"/>
          <w:szCs w:val="22"/>
          <w:lang w:eastAsia="en-GB"/>
        </w:rPr>
      </w:pPr>
      <w:r w:rsidRPr="004818BB">
        <w:rPr>
          <w:rFonts w:asciiTheme="minorHAnsi" w:hAnsiTheme="minorHAnsi"/>
          <w:color w:val="000000"/>
          <w:sz w:val="22"/>
          <w:szCs w:val="22"/>
          <w:lang w:eastAsia="en-GB"/>
        </w:rPr>
        <w:t xml:space="preserve">(Never, </w:t>
      </w:r>
      <w:r w:rsidRPr="004818BB">
        <w:rPr>
          <w:rFonts w:asciiTheme="minorHAnsi" w:hAnsiTheme="minorHAnsi"/>
          <w:b/>
          <w:color w:val="000000"/>
          <w:sz w:val="22"/>
          <w:szCs w:val="22"/>
          <w:lang w:eastAsia="en-GB"/>
        </w:rPr>
        <w:t>once or twice, sometimes, often, very often</w:t>
      </w:r>
      <w:r w:rsidRPr="004818BB">
        <w:rPr>
          <w:rFonts w:asciiTheme="minorHAnsi" w:hAnsiTheme="minorHAnsi"/>
          <w:color w:val="000000"/>
          <w:sz w:val="22"/>
          <w:szCs w:val="22"/>
          <w:lang w:eastAsia="en-GB"/>
        </w:rPr>
        <w:t>)</w:t>
      </w:r>
    </w:p>
    <w:p w:rsidR="004818BB" w:rsidRPr="004818BB" w:rsidRDefault="004818BB" w:rsidP="004818BB">
      <w:pPr>
        <w:spacing w:line="240" w:lineRule="auto"/>
        <w:rPr>
          <w:rFonts w:asciiTheme="minorHAnsi" w:hAnsiTheme="minorHAnsi"/>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Physical abuse</w:t>
      </w:r>
    </w:p>
    <w:p w:rsidR="004818BB" w:rsidRPr="004818BB" w:rsidRDefault="004818BB" w:rsidP="004818BB">
      <w:pPr>
        <w:spacing w:line="240" w:lineRule="auto"/>
        <w:rPr>
          <w:rFonts w:asciiTheme="minorHAnsi" w:hAnsiTheme="minorHAnsi"/>
          <w:color w:val="000000"/>
          <w:sz w:val="22"/>
          <w:szCs w:val="22"/>
          <w:lang w:eastAsia="en-GB"/>
        </w:rPr>
      </w:pPr>
      <w:r w:rsidRPr="004818BB">
        <w:rPr>
          <w:rFonts w:asciiTheme="minorHAnsi" w:hAnsiTheme="minorHAnsi"/>
          <w:color w:val="000000"/>
          <w:sz w:val="22"/>
          <w:szCs w:val="22"/>
          <w:lang w:eastAsia="en-GB"/>
        </w:rPr>
        <w:t>While you were growing up, before the age of 18…how often did a parent or adult in your home ever hit, beat, kick or physically hurt you in any way? This does not include gentle smacking for punishment.</w:t>
      </w:r>
    </w:p>
    <w:p w:rsidR="004818BB" w:rsidRPr="004818BB" w:rsidRDefault="004818BB" w:rsidP="004818BB">
      <w:pPr>
        <w:spacing w:line="240" w:lineRule="auto"/>
        <w:rPr>
          <w:rFonts w:asciiTheme="minorHAnsi" w:hAnsiTheme="minorHAnsi"/>
          <w:sz w:val="22"/>
          <w:szCs w:val="22"/>
          <w:lang w:eastAsia="en-GB"/>
        </w:rPr>
      </w:pPr>
      <w:r w:rsidRPr="004818BB">
        <w:rPr>
          <w:rFonts w:asciiTheme="minorHAnsi" w:hAnsiTheme="minorHAnsi"/>
          <w:color w:val="000000"/>
          <w:sz w:val="22"/>
          <w:szCs w:val="22"/>
          <w:lang w:eastAsia="en-GB"/>
        </w:rPr>
        <w:t xml:space="preserve">(Never, </w:t>
      </w:r>
      <w:r w:rsidRPr="004818BB">
        <w:rPr>
          <w:rFonts w:asciiTheme="minorHAnsi" w:hAnsiTheme="minorHAnsi"/>
          <w:b/>
          <w:color w:val="000000"/>
          <w:sz w:val="22"/>
          <w:szCs w:val="22"/>
          <w:lang w:eastAsia="en-GB"/>
        </w:rPr>
        <w:t>once or twice, sometimes, often, very often</w:t>
      </w:r>
      <w:r w:rsidRPr="004818BB">
        <w:rPr>
          <w:rFonts w:asciiTheme="minorHAnsi" w:hAnsiTheme="minorHAnsi"/>
          <w:color w:val="000000"/>
          <w:sz w:val="22"/>
          <w:szCs w:val="22"/>
          <w:lang w:eastAsia="en-GB"/>
        </w:rPr>
        <w:t>)</w:t>
      </w:r>
    </w:p>
    <w:p w:rsidR="004818BB" w:rsidRPr="004818BB" w:rsidRDefault="004818BB" w:rsidP="004818BB">
      <w:pPr>
        <w:spacing w:line="240" w:lineRule="auto"/>
        <w:rPr>
          <w:rFonts w:asciiTheme="minorHAnsi" w:hAnsiTheme="minorHAnsi"/>
          <w:color w:val="000000"/>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Verbal abuse</w:t>
      </w:r>
    </w:p>
    <w:p w:rsidR="004818BB" w:rsidRPr="004818BB" w:rsidRDefault="004818BB" w:rsidP="004818BB">
      <w:pPr>
        <w:spacing w:line="240" w:lineRule="auto"/>
        <w:rPr>
          <w:rFonts w:asciiTheme="minorHAnsi" w:hAnsiTheme="minorHAnsi"/>
          <w:color w:val="000000"/>
          <w:sz w:val="22"/>
          <w:szCs w:val="22"/>
          <w:lang w:eastAsia="en-GB"/>
        </w:rPr>
      </w:pPr>
      <w:r w:rsidRPr="004818BB">
        <w:rPr>
          <w:rFonts w:asciiTheme="minorHAnsi" w:hAnsiTheme="minorHAnsi"/>
          <w:color w:val="000000"/>
          <w:sz w:val="22"/>
          <w:szCs w:val="22"/>
          <w:lang w:eastAsia="en-GB"/>
        </w:rPr>
        <w:t xml:space="preserve">While you were growing up, before the age of 18…how often did a parent or adult in your home ever often swear at you, insult you, or put you down or humiliate you? </w:t>
      </w:r>
    </w:p>
    <w:p w:rsidR="004818BB" w:rsidRPr="004818BB" w:rsidRDefault="004818BB" w:rsidP="004818BB">
      <w:pPr>
        <w:spacing w:line="240" w:lineRule="auto"/>
        <w:rPr>
          <w:rFonts w:asciiTheme="minorHAnsi" w:hAnsiTheme="minorHAnsi"/>
          <w:sz w:val="22"/>
          <w:szCs w:val="22"/>
          <w:lang w:eastAsia="en-GB"/>
        </w:rPr>
      </w:pPr>
      <w:r w:rsidRPr="004818BB">
        <w:rPr>
          <w:rFonts w:asciiTheme="minorHAnsi" w:hAnsiTheme="minorHAnsi"/>
          <w:color w:val="000000"/>
          <w:sz w:val="22"/>
          <w:szCs w:val="22"/>
          <w:lang w:eastAsia="en-GB"/>
        </w:rPr>
        <w:t>(Never, once,</w:t>
      </w:r>
      <w:r w:rsidRPr="004818BB">
        <w:rPr>
          <w:rFonts w:asciiTheme="minorHAnsi" w:hAnsiTheme="minorHAnsi"/>
          <w:b/>
          <w:color w:val="000000"/>
          <w:sz w:val="22"/>
          <w:szCs w:val="22"/>
          <w:lang w:eastAsia="en-GB"/>
        </w:rPr>
        <w:t xml:space="preserve"> twice, sometimes, often, very often</w:t>
      </w:r>
      <w:r w:rsidRPr="004818BB">
        <w:rPr>
          <w:rFonts w:asciiTheme="minorHAnsi" w:hAnsiTheme="minorHAnsi"/>
          <w:color w:val="000000"/>
          <w:sz w:val="22"/>
          <w:szCs w:val="22"/>
          <w:lang w:eastAsia="en-GB"/>
        </w:rPr>
        <w:t>)</w:t>
      </w:r>
    </w:p>
    <w:p w:rsidR="004818BB" w:rsidRPr="004818BB" w:rsidRDefault="004818BB" w:rsidP="004818BB">
      <w:pPr>
        <w:spacing w:line="240" w:lineRule="auto"/>
        <w:rPr>
          <w:rFonts w:asciiTheme="minorHAnsi" w:hAnsiTheme="minorHAnsi"/>
          <w:color w:val="000000"/>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Sexual abuse (the following two items only contribute once to overall ACE score)</w:t>
      </w:r>
    </w:p>
    <w:p w:rsidR="004818BB" w:rsidRPr="004818BB" w:rsidRDefault="004818BB" w:rsidP="004818BB">
      <w:pPr>
        <w:spacing w:line="240" w:lineRule="auto"/>
        <w:rPr>
          <w:rFonts w:asciiTheme="minorHAnsi" w:hAnsiTheme="minorHAnsi"/>
          <w:sz w:val="22"/>
          <w:szCs w:val="22"/>
          <w:lang w:eastAsia="en-GB"/>
        </w:rPr>
      </w:pPr>
      <w:r w:rsidRPr="004818BB">
        <w:rPr>
          <w:rFonts w:asciiTheme="minorHAnsi" w:hAnsiTheme="minorHAnsi"/>
          <w:color w:val="000000"/>
          <w:sz w:val="22"/>
          <w:szCs w:val="22"/>
          <w:lang w:eastAsia="en-GB"/>
        </w:rPr>
        <w:t xml:space="preserve">While you were growing up, before the age of 18…how often did anyone at least 5 years older than you (including adults) ever touch you – or try to make you touch them - sexually? (Never, </w:t>
      </w:r>
      <w:r w:rsidRPr="004818BB">
        <w:rPr>
          <w:rFonts w:asciiTheme="minorHAnsi" w:hAnsiTheme="minorHAnsi"/>
          <w:b/>
          <w:color w:val="000000"/>
          <w:sz w:val="22"/>
          <w:szCs w:val="22"/>
          <w:lang w:eastAsia="en-GB"/>
        </w:rPr>
        <w:t>once or twice, sometimes, often, very often</w:t>
      </w:r>
      <w:r w:rsidRPr="004818BB">
        <w:rPr>
          <w:rFonts w:asciiTheme="minorHAnsi" w:hAnsiTheme="minorHAnsi"/>
          <w:color w:val="000000"/>
          <w:sz w:val="22"/>
          <w:szCs w:val="22"/>
          <w:lang w:eastAsia="en-GB"/>
        </w:rPr>
        <w:t>)</w:t>
      </w:r>
    </w:p>
    <w:p w:rsidR="004818BB" w:rsidRPr="004818BB" w:rsidRDefault="004818BB" w:rsidP="004818BB">
      <w:pPr>
        <w:spacing w:line="240" w:lineRule="auto"/>
        <w:rPr>
          <w:rFonts w:asciiTheme="minorHAnsi" w:hAnsiTheme="minorHAnsi"/>
          <w:sz w:val="22"/>
          <w:szCs w:val="22"/>
          <w:lang w:eastAsia="en-GB"/>
        </w:rPr>
      </w:pPr>
    </w:p>
    <w:p w:rsidR="004818BB" w:rsidRPr="004818BB" w:rsidRDefault="004818BB" w:rsidP="004818BB">
      <w:pPr>
        <w:spacing w:line="240" w:lineRule="auto"/>
        <w:rPr>
          <w:rFonts w:asciiTheme="minorHAnsi" w:hAnsiTheme="minorHAnsi"/>
          <w:color w:val="000000"/>
          <w:sz w:val="22"/>
          <w:szCs w:val="22"/>
          <w:lang w:eastAsia="en-GB"/>
        </w:rPr>
      </w:pPr>
      <w:r w:rsidRPr="004818BB">
        <w:rPr>
          <w:rFonts w:asciiTheme="minorHAnsi" w:hAnsiTheme="minorHAnsi"/>
          <w:color w:val="000000"/>
          <w:sz w:val="22"/>
          <w:szCs w:val="22"/>
          <w:lang w:eastAsia="en-GB"/>
        </w:rPr>
        <w:t xml:space="preserve">While you were growing up, before the age of 18…how often did anyone at least 5 years older than you (including adults) force you to have any type of sexual intercourse (oral, anal or vaginal)? </w:t>
      </w:r>
    </w:p>
    <w:p w:rsidR="004818BB" w:rsidRPr="004818BB" w:rsidRDefault="004818BB" w:rsidP="004818BB">
      <w:pPr>
        <w:spacing w:line="240" w:lineRule="auto"/>
        <w:rPr>
          <w:rFonts w:asciiTheme="minorHAnsi" w:hAnsiTheme="minorHAnsi"/>
          <w:sz w:val="22"/>
          <w:szCs w:val="22"/>
          <w:lang w:eastAsia="en-GB"/>
        </w:rPr>
      </w:pPr>
      <w:r w:rsidRPr="004818BB">
        <w:rPr>
          <w:rFonts w:asciiTheme="minorHAnsi" w:hAnsiTheme="minorHAnsi"/>
          <w:color w:val="000000"/>
          <w:sz w:val="22"/>
          <w:szCs w:val="22"/>
          <w:lang w:eastAsia="en-GB"/>
        </w:rPr>
        <w:t xml:space="preserve">(Never, </w:t>
      </w:r>
      <w:r w:rsidRPr="004818BB">
        <w:rPr>
          <w:rFonts w:asciiTheme="minorHAnsi" w:hAnsiTheme="minorHAnsi"/>
          <w:b/>
          <w:color w:val="000000"/>
          <w:sz w:val="22"/>
          <w:szCs w:val="22"/>
          <w:lang w:eastAsia="en-GB"/>
        </w:rPr>
        <w:t>one or twice, sometimes, often, very often</w:t>
      </w:r>
      <w:r w:rsidRPr="004818BB">
        <w:rPr>
          <w:rFonts w:asciiTheme="minorHAnsi" w:hAnsiTheme="minorHAnsi"/>
          <w:color w:val="000000"/>
          <w:sz w:val="22"/>
          <w:szCs w:val="22"/>
          <w:lang w:eastAsia="en-GB"/>
        </w:rPr>
        <w:t>)</w:t>
      </w:r>
    </w:p>
    <w:p w:rsidR="004818BB" w:rsidRPr="004818BB" w:rsidRDefault="004818BB" w:rsidP="004818BB">
      <w:pPr>
        <w:spacing w:line="240" w:lineRule="auto"/>
        <w:rPr>
          <w:rFonts w:asciiTheme="minorHAnsi" w:hAnsiTheme="minorHAnsi"/>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sz w:val="22"/>
          <w:szCs w:val="22"/>
          <w:lang w:eastAsia="en-GB"/>
        </w:rPr>
        <w:t xml:space="preserve">Neglect </w:t>
      </w:r>
      <w:r w:rsidRPr="004818BB">
        <w:rPr>
          <w:rFonts w:asciiTheme="minorHAnsi" w:hAnsiTheme="minorHAnsi"/>
          <w:i/>
          <w:color w:val="000000"/>
          <w:sz w:val="22"/>
          <w:szCs w:val="22"/>
          <w:lang w:eastAsia="en-GB"/>
        </w:rPr>
        <w:t>(the following two items only contribute once to overall ACE score)</w:t>
      </w:r>
    </w:p>
    <w:p w:rsidR="004818BB" w:rsidRPr="004818BB" w:rsidRDefault="004818BB" w:rsidP="004818BB">
      <w:pPr>
        <w:autoSpaceDE w:val="0"/>
        <w:autoSpaceDN w:val="0"/>
        <w:adjustRightInd w:val="0"/>
        <w:spacing w:line="240" w:lineRule="auto"/>
        <w:rPr>
          <w:rFonts w:asciiTheme="minorHAnsi" w:eastAsiaTheme="minorHAnsi" w:hAnsiTheme="minorHAnsi" w:cs="Times-Roman"/>
          <w:sz w:val="22"/>
          <w:szCs w:val="22"/>
          <w:lang w:eastAsia="en-GB"/>
        </w:rPr>
      </w:pPr>
      <w:r w:rsidRPr="004818BB">
        <w:rPr>
          <w:rFonts w:asciiTheme="minorHAnsi" w:hAnsiTheme="minorHAnsi"/>
          <w:color w:val="000000"/>
          <w:sz w:val="22"/>
          <w:szCs w:val="22"/>
          <w:lang w:eastAsia="en-GB"/>
        </w:rPr>
        <w:t>While you were growing up, before the age of 18 how true was the following:</w:t>
      </w:r>
      <w:r w:rsidRPr="004818BB">
        <w:rPr>
          <w:rFonts w:asciiTheme="minorHAnsi" w:hAnsiTheme="minorHAnsi" w:cs="Times-Roman"/>
          <w:sz w:val="22"/>
          <w:szCs w:val="22"/>
          <w:lang w:eastAsia="en-GB"/>
        </w:rPr>
        <w:t xml:space="preserve"> You didn’t have enough to eat, had to wear dirty clothes, or had no one to protect you? </w:t>
      </w:r>
    </w:p>
    <w:p w:rsidR="004818BB" w:rsidRPr="004818BB" w:rsidRDefault="004818BB" w:rsidP="004818BB">
      <w:pPr>
        <w:autoSpaceDE w:val="0"/>
        <w:autoSpaceDN w:val="0"/>
        <w:adjustRightInd w:val="0"/>
        <w:spacing w:line="240" w:lineRule="auto"/>
        <w:rPr>
          <w:rFonts w:asciiTheme="minorHAnsi" w:hAnsiTheme="minorHAnsi" w:cs="Times-Roman"/>
          <w:sz w:val="22"/>
          <w:szCs w:val="22"/>
          <w:lang w:eastAsia="en-GB"/>
        </w:rPr>
      </w:pPr>
      <w:r w:rsidRPr="004818BB">
        <w:rPr>
          <w:rFonts w:asciiTheme="minorHAnsi" w:hAnsiTheme="minorHAnsi" w:cs="Times-Roman"/>
          <w:sz w:val="22"/>
          <w:szCs w:val="22"/>
          <w:lang w:eastAsia="en-GB"/>
        </w:rPr>
        <w:t xml:space="preserve">(Never true, rarely true, sometimes true, </w:t>
      </w:r>
      <w:r w:rsidRPr="004818BB">
        <w:rPr>
          <w:rFonts w:asciiTheme="minorHAnsi" w:hAnsiTheme="minorHAnsi" w:cs="Times-Roman"/>
          <w:b/>
          <w:sz w:val="22"/>
          <w:szCs w:val="22"/>
          <w:lang w:eastAsia="en-GB"/>
        </w:rPr>
        <w:t>often true, very often true</w:t>
      </w:r>
      <w:r w:rsidRPr="004818BB">
        <w:rPr>
          <w:rFonts w:asciiTheme="minorHAnsi" w:hAnsiTheme="minorHAnsi" w:cs="Times-Roman"/>
          <w:sz w:val="22"/>
          <w:szCs w:val="22"/>
          <w:lang w:eastAsia="en-GB"/>
        </w:rPr>
        <w:t>)</w:t>
      </w:r>
    </w:p>
    <w:p w:rsidR="004818BB" w:rsidRPr="004818BB" w:rsidRDefault="004818BB" w:rsidP="004818BB">
      <w:pPr>
        <w:spacing w:line="240" w:lineRule="auto"/>
        <w:rPr>
          <w:rFonts w:asciiTheme="minorHAnsi" w:hAnsiTheme="minorHAnsi" w:cstheme="minorBidi"/>
          <w:sz w:val="22"/>
          <w:szCs w:val="22"/>
          <w:lang w:eastAsia="en-GB"/>
        </w:rPr>
      </w:pPr>
    </w:p>
    <w:p w:rsidR="004818BB" w:rsidRPr="004818BB" w:rsidRDefault="004818BB" w:rsidP="004818BB">
      <w:pPr>
        <w:autoSpaceDE w:val="0"/>
        <w:autoSpaceDN w:val="0"/>
        <w:adjustRightInd w:val="0"/>
        <w:spacing w:line="240" w:lineRule="auto"/>
        <w:rPr>
          <w:rFonts w:asciiTheme="minorHAnsi" w:eastAsiaTheme="minorHAnsi" w:hAnsiTheme="minorHAnsi" w:cs="Times-Roman"/>
          <w:sz w:val="22"/>
          <w:szCs w:val="22"/>
          <w:lang w:eastAsia="en-GB"/>
        </w:rPr>
      </w:pPr>
      <w:r w:rsidRPr="004818BB">
        <w:rPr>
          <w:rFonts w:asciiTheme="minorHAnsi" w:hAnsiTheme="minorHAnsi"/>
          <w:color w:val="000000"/>
          <w:sz w:val="22"/>
          <w:szCs w:val="22"/>
          <w:lang w:eastAsia="en-GB"/>
        </w:rPr>
        <w:t>While you were growing up, before the age of 18 how true was the following:</w:t>
      </w:r>
      <w:r w:rsidRPr="004818BB">
        <w:rPr>
          <w:rFonts w:asciiTheme="minorHAnsi" w:hAnsiTheme="minorHAnsi" w:cs="Times-Roman"/>
          <w:sz w:val="22"/>
          <w:szCs w:val="22"/>
          <w:lang w:eastAsia="en-GB"/>
        </w:rPr>
        <w:t xml:space="preserve"> Your parents were too drunk or high to take care of you or take you to the doctor if you needed it? </w:t>
      </w:r>
    </w:p>
    <w:p w:rsidR="004818BB" w:rsidRPr="004818BB" w:rsidRDefault="004818BB" w:rsidP="004818BB">
      <w:pPr>
        <w:autoSpaceDE w:val="0"/>
        <w:autoSpaceDN w:val="0"/>
        <w:adjustRightInd w:val="0"/>
        <w:spacing w:line="240" w:lineRule="auto"/>
        <w:rPr>
          <w:rFonts w:asciiTheme="minorHAnsi" w:hAnsiTheme="minorHAnsi" w:cs="Times-Roman"/>
          <w:sz w:val="22"/>
          <w:szCs w:val="22"/>
          <w:lang w:eastAsia="en-GB"/>
        </w:rPr>
      </w:pPr>
      <w:r w:rsidRPr="004818BB">
        <w:rPr>
          <w:rFonts w:asciiTheme="minorHAnsi" w:hAnsiTheme="minorHAnsi" w:cs="Times-Roman"/>
          <w:sz w:val="22"/>
          <w:szCs w:val="22"/>
          <w:lang w:eastAsia="en-GB"/>
        </w:rPr>
        <w:t xml:space="preserve">(Never true, rarely true, </w:t>
      </w:r>
      <w:r w:rsidRPr="004818BB">
        <w:rPr>
          <w:rFonts w:asciiTheme="minorHAnsi" w:hAnsiTheme="minorHAnsi" w:cs="Times-Roman"/>
          <w:b/>
          <w:sz w:val="22"/>
          <w:szCs w:val="22"/>
          <w:lang w:eastAsia="en-GB"/>
        </w:rPr>
        <w:t>sometimes true,</w:t>
      </w:r>
      <w:r w:rsidRPr="004818BB">
        <w:rPr>
          <w:rFonts w:asciiTheme="minorHAnsi" w:hAnsiTheme="minorHAnsi" w:cs="Times-Roman"/>
          <w:sz w:val="22"/>
          <w:szCs w:val="22"/>
          <w:lang w:eastAsia="en-GB"/>
        </w:rPr>
        <w:t xml:space="preserve"> </w:t>
      </w:r>
      <w:r w:rsidRPr="004818BB">
        <w:rPr>
          <w:rFonts w:asciiTheme="minorHAnsi" w:hAnsiTheme="minorHAnsi" w:cs="Times-Roman"/>
          <w:b/>
          <w:sz w:val="22"/>
          <w:szCs w:val="22"/>
          <w:lang w:eastAsia="en-GB"/>
        </w:rPr>
        <w:t>often true, very often true</w:t>
      </w:r>
      <w:r w:rsidRPr="004818BB">
        <w:rPr>
          <w:rFonts w:asciiTheme="minorHAnsi" w:hAnsiTheme="minorHAnsi" w:cs="Times-Roman"/>
          <w:sz w:val="22"/>
          <w:szCs w:val="22"/>
          <w:lang w:eastAsia="en-GB"/>
        </w:rPr>
        <w:t>)</w:t>
      </w:r>
    </w:p>
    <w:p w:rsidR="004818BB" w:rsidRPr="004818BB" w:rsidRDefault="004818BB" w:rsidP="004818BB">
      <w:pPr>
        <w:spacing w:line="240" w:lineRule="auto"/>
        <w:rPr>
          <w:rFonts w:asciiTheme="minorHAnsi" w:hAnsiTheme="minorHAnsi" w:cstheme="minorBidi"/>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Mental illness</w:t>
      </w:r>
    </w:p>
    <w:p w:rsidR="004818BB" w:rsidRPr="004818BB" w:rsidRDefault="004818BB" w:rsidP="004818BB">
      <w:pPr>
        <w:spacing w:line="240" w:lineRule="auto"/>
        <w:rPr>
          <w:rFonts w:asciiTheme="minorHAnsi" w:hAnsiTheme="minorHAnsi"/>
          <w:sz w:val="22"/>
          <w:szCs w:val="22"/>
          <w:lang w:eastAsia="en-GB"/>
        </w:rPr>
      </w:pPr>
      <w:r w:rsidRPr="004818BB">
        <w:rPr>
          <w:rFonts w:asciiTheme="minorHAnsi" w:hAnsiTheme="minorHAnsi"/>
          <w:color w:val="000000"/>
          <w:sz w:val="22"/>
          <w:szCs w:val="22"/>
          <w:lang w:eastAsia="en-GB"/>
        </w:rPr>
        <w:t>Did you live with anyone who was depressed, mentally ill or suicidal? (</w:t>
      </w:r>
      <w:r w:rsidRPr="004818BB">
        <w:rPr>
          <w:rFonts w:asciiTheme="minorHAnsi" w:hAnsiTheme="minorHAnsi"/>
          <w:b/>
          <w:color w:val="000000"/>
          <w:sz w:val="22"/>
          <w:szCs w:val="22"/>
          <w:lang w:eastAsia="en-GB"/>
        </w:rPr>
        <w:t>yes</w:t>
      </w:r>
      <w:r w:rsidRPr="004818BB">
        <w:rPr>
          <w:rFonts w:asciiTheme="minorHAnsi" w:hAnsiTheme="minorHAnsi"/>
          <w:color w:val="000000"/>
          <w:sz w:val="22"/>
          <w:szCs w:val="22"/>
          <w:lang w:eastAsia="en-GB"/>
        </w:rPr>
        <w:t>, no)</w:t>
      </w:r>
    </w:p>
    <w:p w:rsidR="004818BB" w:rsidRPr="004818BB" w:rsidRDefault="004818BB" w:rsidP="004818BB">
      <w:pPr>
        <w:spacing w:line="240" w:lineRule="auto"/>
        <w:rPr>
          <w:rFonts w:asciiTheme="minorHAnsi" w:hAnsiTheme="minorHAnsi"/>
          <w:color w:val="000000"/>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Alcohol abuse</w:t>
      </w:r>
    </w:p>
    <w:p w:rsidR="004818BB" w:rsidRPr="004818BB" w:rsidRDefault="004818BB" w:rsidP="004818BB">
      <w:pPr>
        <w:spacing w:line="240" w:lineRule="auto"/>
        <w:rPr>
          <w:rFonts w:asciiTheme="minorHAnsi" w:hAnsiTheme="minorHAnsi"/>
          <w:color w:val="000000"/>
          <w:sz w:val="22"/>
          <w:szCs w:val="22"/>
          <w:lang w:eastAsia="en-GB"/>
        </w:rPr>
      </w:pPr>
      <w:r w:rsidRPr="004818BB">
        <w:rPr>
          <w:rFonts w:asciiTheme="minorHAnsi" w:hAnsiTheme="minorHAnsi"/>
          <w:color w:val="000000"/>
          <w:sz w:val="22"/>
          <w:szCs w:val="22"/>
          <w:lang w:eastAsia="en-GB"/>
        </w:rPr>
        <w:t>Did you live with anyone who was a problem drinker or alcoholic? (</w:t>
      </w:r>
      <w:r w:rsidRPr="004818BB">
        <w:rPr>
          <w:rFonts w:asciiTheme="minorHAnsi" w:hAnsiTheme="minorHAnsi"/>
          <w:b/>
          <w:color w:val="000000"/>
          <w:sz w:val="22"/>
          <w:szCs w:val="22"/>
          <w:lang w:eastAsia="en-GB"/>
        </w:rPr>
        <w:t>yes</w:t>
      </w:r>
      <w:r w:rsidRPr="004818BB">
        <w:rPr>
          <w:rFonts w:asciiTheme="minorHAnsi" w:hAnsiTheme="minorHAnsi"/>
          <w:color w:val="000000"/>
          <w:sz w:val="22"/>
          <w:szCs w:val="22"/>
          <w:lang w:eastAsia="en-GB"/>
        </w:rPr>
        <w:t>, no)</w:t>
      </w:r>
    </w:p>
    <w:p w:rsidR="004818BB" w:rsidRPr="004818BB" w:rsidRDefault="004818BB" w:rsidP="004818BB">
      <w:pPr>
        <w:spacing w:line="240" w:lineRule="auto"/>
        <w:rPr>
          <w:rFonts w:asciiTheme="minorHAnsi" w:hAnsiTheme="minorHAnsi"/>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Drug abuse</w:t>
      </w:r>
    </w:p>
    <w:p w:rsidR="004818BB" w:rsidRPr="004818BB" w:rsidRDefault="004818BB" w:rsidP="004818BB">
      <w:pPr>
        <w:spacing w:line="240" w:lineRule="auto"/>
        <w:rPr>
          <w:rFonts w:asciiTheme="minorHAnsi" w:hAnsiTheme="minorHAnsi"/>
          <w:sz w:val="22"/>
          <w:szCs w:val="22"/>
          <w:lang w:eastAsia="en-GB"/>
        </w:rPr>
      </w:pPr>
      <w:r w:rsidRPr="004818BB">
        <w:rPr>
          <w:rFonts w:asciiTheme="minorHAnsi" w:hAnsiTheme="minorHAnsi"/>
          <w:color w:val="000000"/>
          <w:sz w:val="22"/>
          <w:szCs w:val="22"/>
          <w:lang w:eastAsia="en-GB"/>
        </w:rPr>
        <w:t>Did you live with anyone who used illegal street drugs or who abused prescription medications? (</w:t>
      </w:r>
      <w:r w:rsidRPr="004818BB">
        <w:rPr>
          <w:rFonts w:asciiTheme="minorHAnsi" w:hAnsiTheme="minorHAnsi"/>
          <w:b/>
          <w:color w:val="000000"/>
          <w:sz w:val="22"/>
          <w:szCs w:val="22"/>
          <w:lang w:eastAsia="en-GB"/>
        </w:rPr>
        <w:t>yes</w:t>
      </w:r>
      <w:r w:rsidRPr="004818BB">
        <w:rPr>
          <w:rFonts w:asciiTheme="minorHAnsi" w:hAnsiTheme="minorHAnsi"/>
          <w:color w:val="000000"/>
          <w:sz w:val="22"/>
          <w:szCs w:val="22"/>
          <w:lang w:eastAsia="en-GB"/>
        </w:rPr>
        <w:t>, no)</w:t>
      </w:r>
    </w:p>
    <w:p w:rsidR="004818BB" w:rsidRPr="004818BB" w:rsidRDefault="004818BB" w:rsidP="004818BB">
      <w:pPr>
        <w:spacing w:line="240" w:lineRule="auto"/>
        <w:rPr>
          <w:rFonts w:asciiTheme="minorHAnsi" w:hAnsiTheme="minorHAnsi"/>
          <w:color w:val="000000"/>
          <w:sz w:val="22"/>
          <w:szCs w:val="22"/>
          <w:lang w:eastAsia="en-GB"/>
        </w:rPr>
      </w:pPr>
    </w:p>
    <w:p w:rsidR="004818BB" w:rsidRPr="004818BB" w:rsidRDefault="004818BB" w:rsidP="004818BB">
      <w:pPr>
        <w:spacing w:line="240" w:lineRule="auto"/>
        <w:rPr>
          <w:rFonts w:asciiTheme="minorHAnsi" w:hAnsiTheme="minorHAnsi"/>
          <w:i/>
          <w:sz w:val="22"/>
          <w:szCs w:val="22"/>
          <w:lang w:eastAsia="en-GB"/>
        </w:rPr>
      </w:pPr>
      <w:r w:rsidRPr="004818BB">
        <w:rPr>
          <w:rFonts w:asciiTheme="minorHAnsi" w:hAnsiTheme="minorHAnsi"/>
          <w:i/>
          <w:color w:val="000000"/>
          <w:sz w:val="22"/>
          <w:szCs w:val="22"/>
          <w:lang w:eastAsia="en-GB"/>
        </w:rPr>
        <w:t>Incarceration</w:t>
      </w:r>
    </w:p>
    <w:p w:rsidR="004818BB" w:rsidRPr="004818BB" w:rsidRDefault="004818BB" w:rsidP="004818BB">
      <w:pPr>
        <w:spacing w:line="240" w:lineRule="auto"/>
        <w:rPr>
          <w:rFonts w:asciiTheme="minorHAnsi" w:hAnsiTheme="minorHAnsi"/>
          <w:sz w:val="22"/>
          <w:szCs w:val="22"/>
          <w:lang w:eastAsia="en-GB"/>
        </w:rPr>
      </w:pPr>
      <w:r w:rsidRPr="004818BB">
        <w:rPr>
          <w:rFonts w:asciiTheme="minorHAnsi" w:hAnsiTheme="minorHAnsi"/>
          <w:color w:val="000000"/>
          <w:sz w:val="22"/>
          <w:szCs w:val="22"/>
          <w:lang w:eastAsia="en-GB"/>
        </w:rPr>
        <w:t>Did you live with anyone who served time or was sentenced to serve time in a prison or young offenders institution? (</w:t>
      </w:r>
      <w:r w:rsidRPr="004818BB">
        <w:rPr>
          <w:rFonts w:asciiTheme="minorHAnsi" w:hAnsiTheme="minorHAnsi"/>
          <w:b/>
          <w:color w:val="000000"/>
          <w:sz w:val="22"/>
          <w:szCs w:val="22"/>
          <w:lang w:eastAsia="en-GB"/>
        </w:rPr>
        <w:t>yes</w:t>
      </w:r>
      <w:r w:rsidRPr="004818BB">
        <w:rPr>
          <w:rFonts w:asciiTheme="minorHAnsi" w:hAnsiTheme="minorHAnsi"/>
          <w:color w:val="000000"/>
          <w:sz w:val="22"/>
          <w:szCs w:val="22"/>
          <w:lang w:eastAsia="en-GB"/>
        </w:rPr>
        <w:t>, no)</w:t>
      </w:r>
    </w:p>
    <w:p w:rsidR="005B2021" w:rsidRPr="00F4142E" w:rsidRDefault="00A053B7" w:rsidP="008C6017">
      <w:pPr>
        <w:jc w:val="left"/>
        <w:rPr>
          <w:rFonts w:asciiTheme="minorHAnsi" w:hAnsiTheme="minorHAnsi" w:cs="Arial"/>
          <w:b/>
          <w:sz w:val="28"/>
          <w:szCs w:val="28"/>
        </w:rPr>
      </w:pPr>
      <w:r w:rsidRPr="00F4142E">
        <w:rPr>
          <w:rFonts w:asciiTheme="minorHAnsi" w:hAnsiTheme="minorHAnsi" w:cs="Arial"/>
          <w:b/>
          <w:sz w:val="28"/>
          <w:szCs w:val="28"/>
        </w:rPr>
        <w:lastRenderedPageBreak/>
        <w:t xml:space="preserve">References </w:t>
      </w:r>
    </w:p>
    <w:sectPr w:rsidR="005B2021" w:rsidRPr="00F4142E" w:rsidSect="006F561B">
      <w:headerReference w:type="default" r:id="rId15"/>
      <w:footerReference w:type="default" r:id="rId16"/>
      <w:footnotePr>
        <w:numFmt w:val="lowerLetter"/>
      </w:footnotePr>
      <w:endnotePr>
        <w:numFmt w:val="decimal"/>
      </w:endnotePr>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F7" w:rsidRDefault="009114F7">
      <w:pPr>
        <w:spacing w:line="240" w:lineRule="auto"/>
      </w:pPr>
      <w:r>
        <w:separator/>
      </w:r>
    </w:p>
  </w:endnote>
  <w:endnote w:type="continuationSeparator" w:id="0">
    <w:p w:rsidR="009114F7" w:rsidRDefault="009114F7">
      <w:pPr>
        <w:spacing w:line="240" w:lineRule="auto"/>
      </w:pPr>
      <w:r>
        <w:continuationSeparator/>
      </w:r>
    </w:p>
  </w:endnote>
  <w:endnote w:id="1">
    <w:p w:rsidR="005015DD" w:rsidRPr="00F4142E" w:rsidRDefault="005015DD" w:rsidP="00173A34">
      <w:pPr>
        <w:pStyle w:val="EndnoteText"/>
        <w:jc w:val="left"/>
        <w:rPr>
          <w:rStyle w:val="Hyperlink"/>
          <w:rFonts w:ascii="Calibri" w:hAnsi="Calibri"/>
          <w:sz w:val="24"/>
          <w:szCs w:val="24"/>
        </w:rPr>
      </w:pPr>
      <w:r w:rsidRPr="00F4142E">
        <w:rPr>
          <w:rStyle w:val="EndnoteReference"/>
          <w:rFonts w:ascii="Calibri" w:hAnsi="Calibri"/>
          <w:sz w:val="24"/>
          <w:szCs w:val="24"/>
        </w:rPr>
        <w:endnoteRef/>
      </w:r>
      <w:r w:rsidR="008C6017" w:rsidRPr="00F4142E">
        <w:rPr>
          <w:rFonts w:ascii="Calibri" w:hAnsi="Calibri"/>
          <w:sz w:val="24"/>
          <w:szCs w:val="24"/>
        </w:rPr>
        <w:t xml:space="preserve"> Couper </w:t>
      </w:r>
      <w:r w:rsidR="00B8123D" w:rsidRPr="00F4142E">
        <w:rPr>
          <w:rFonts w:ascii="Calibri" w:hAnsi="Calibri"/>
          <w:sz w:val="24"/>
          <w:szCs w:val="24"/>
        </w:rPr>
        <w:t xml:space="preserve">S </w:t>
      </w:r>
      <w:r w:rsidR="008C6017" w:rsidRPr="00F4142E">
        <w:rPr>
          <w:rFonts w:ascii="Calibri" w:hAnsi="Calibri"/>
          <w:sz w:val="24"/>
          <w:szCs w:val="24"/>
        </w:rPr>
        <w:t>&amp; Mackie</w:t>
      </w:r>
      <w:r w:rsidR="00B8123D" w:rsidRPr="00F4142E">
        <w:rPr>
          <w:rFonts w:ascii="Calibri" w:hAnsi="Calibri"/>
          <w:sz w:val="24"/>
          <w:szCs w:val="24"/>
        </w:rPr>
        <w:t xml:space="preserve"> P.</w:t>
      </w:r>
      <w:r w:rsidR="008C6017" w:rsidRPr="00F4142E">
        <w:rPr>
          <w:rFonts w:ascii="Calibri" w:hAnsi="Calibri"/>
          <w:sz w:val="24"/>
          <w:szCs w:val="24"/>
        </w:rPr>
        <w:t xml:space="preserve"> </w:t>
      </w:r>
      <w:r w:rsidR="008C6017" w:rsidRPr="00F4142E">
        <w:rPr>
          <w:rFonts w:ascii="Calibri" w:hAnsi="Calibri"/>
          <w:i/>
          <w:sz w:val="24"/>
          <w:szCs w:val="24"/>
        </w:rPr>
        <w:t xml:space="preserve">‘Polishing the Diamonds’ Addressing Adverse Childhood Experiences in Scotland. </w:t>
      </w:r>
      <w:r w:rsidR="008C6017" w:rsidRPr="00F4142E">
        <w:rPr>
          <w:rFonts w:ascii="Calibri" w:hAnsi="Calibri"/>
          <w:sz w:val="24"/>
          <w:szCs w:val="24"/>
        </w:rPr>
        <w:t>Scottish Public Health Network (ScotPHN)</w:t>
      </w:r>
      <w:r w:rsidR="00B8123D" w:rsidRPr="00F4142E">
        <w:rPr>
          <w:rFonts w:ascii="Calibri" w:hAnsi="Calibri"/>
          <w:sz w:val="24"/>
          <w:szCs w:val="24"/>
        </w:rPr>
        <w:t>, May 2016</w:t>
      </w:r>
      <w:r w:rsidR="008C6017" w:rsidRPr="00F4142E">
        <w:rPr>
          <w:rFonts w:ascii="Calibri" w:hAnsi="Calibri"/>
          <w:sz w:val="24"/>
          <w:szCs w:val="24"/>
        </w:rPr>
        <w:t>. Available at:</w:t>
      </w:r>
      <w:r w:rsidRPr="00F4142E">
        <w:rPr>
          <w:rFonts w:ascii="Calibri" w:hAnsi="Calibri"/>
          <w:sz w:val="24"/>
          <w:szCs w:val="24"/>
        </w:rPr>
        <w:t xml:space="preserve"> </w:t>
      </w:r>
      <w:r w:rsidR="008C6017" w:rsidRPr="00F4142E">
        <w:rPr>
          <w:rFonts w:ascii="Calibri" w:hAnsi="Calibri"/>
          <w:sz w:val="24"/>
          <w:szCs w:val="24"/>
        </w:rPr>
        <w:fldChar w:fldCharType="begin"/>
      </w:r>
      <w:r w:rsidR="00B8123D" w:rsidRPr="00F4142E">
        <w:rPr>
          <w:rFonts w:ascii="Calibri" w:hAnsi="Calibri"/>
          <w:sz w:val="24"/>
          <w:szCs w:val="24"/>
        </w:rPr>
        <w:instrText>HYPERLINK "http://www.scotphn.net/wp-content/uploads/2016/06/2016_05_26-ACE-Report-Final-AF.pdf"</w:instrText>
      </w:r>
      <w:r w:rsidR="008C6017" w:rsidRPr="00F4142E">
        <w:rPr>
          <w:rFonts w:ascii="Calibri" w:hAnsi="Calibri"/>
          <w:sz w:val="24"/>
          <w:szCs w:val="24"/>
        </w:rPr>
        <w:fldChar w:fldCharType="separate"/>
      </w:r>
      <w:r w:rsidRPr="00F4142E">
        <w:rPr>
          <w:rStyle w:val="Hyperlink"/>
          <w:rFonts w:ascii="Calibri" w:hAnsi="Calibri"/>
          <w:sz w:val="24"/>
          <w:szCs w:val="24"/>
        </w:rPr>
        <w:t>http://www.scotphn.net/wp-content/uploads/2016/06/2016_05_26-ACE-Report-Final-AF.pdf</w:t>
      </w:r>
    </w:p>
    <w:p w:rsidR="008C6017" w:rsidRPr="00F4142E" w:rsidRDefault="008C6017" w:rsidP="00173A34">
      <w:pPr>
        <w:pStyle w:val="EndnoteText"/>
        <w:jc w:val="left"/>
        <w:rPr>
          <w:rFonts w:ascii="Calibri" w:hAnsi="Calibri"/>
          <w:sz w:val="24"/>
          <w:szCs w:val="24"/>
        </w:rPr>
      </w:pPr>
      <w:r w:rsidRPr="00F4142E">
        <w:rPr>
          <w:rFonts w:ascii="Calibri" w:hAnsi="Calibri"/>
          <w:sz w:val="24"/>
          <w:szCs w:val="24"/>
        </w:rPr>
        <w:fldChar w:fldCharType="end"/>
      </w:r>
    </w:p>
  </w:endnote>
  <w:endnote w:id="2">
    <w:p w:rsidR="005015DD" w:rsidRPr="00F4142E" w:rsidRDefault="005015DD" w:rsidP="00173A3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Calibri" w:hAnsi="Calibri" w:cs="Arial-ItalicMT"/>
          <w:i/>
          <w:iCs/>
          <w:szCs w:val="24"/>
          <w:lang w:eastAsia="en-GB"/>
        </w:rPr>
      </w:pPr>
      <w:r w:rsidRPr="00F4142E">
        <w:rPr>
          <w:rStyle w:val="EndnoteReference"/>
          <w:rFonts w:ascii="Calibri" w:hAnsi="Calibri"/>
          <w:szCs w:val="24"/>
        </w:rPr>
        <w:endnoteRef/>
      </w:r>
      <w:r w:rsidRPr="00F4142E">
        <w:rPr>
          <w:rFonts w:ascii="Calibri" w:hAnsi="Calibri"/>
          <w:szCs w:val="24"/>
        </w:rPr>
        <w:t xml:space="preserve"> </w:t>
      </w:r>
      <w:r w:rsidRPr="00F4142E">
        <w:rPr>
          <w:rFonts w:ascii="Calibri" w:hAnsi="Calibri" w:cs="ArialMT"/>
          <w:szCs w:val="24"/>
          <w:lang w:eastAsia="en-GB"/>
        </w:rPr>
        <w:t xml:space="preserve">McEwen B. </w:t>
      </w:r>
      <w:r w:rsidRPr="00F4142E">
        <w:rPr>
          <w:rFonts w:ascii="Calibri" w:hAnsi="Calibri" w:cs="Arial-ItalicMT"/>
          <w:i/>
          <w:iCs/>
          <w:szCs w:val="24"/>
          <w:lang w:eastAsia="en-GB"/>
        </w:rPr>
        <w:t>Experience shapes the brain across the life-course: epigenetics, biological embedding</w:t>
      </w:r>
    </w:p>
    <w:p w:rsidR="005015DD" w:rsidRPr="00F4142E" w:rsidRDefault="005015DD" w:rsidP="00173A3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Calibri" w:hAnsi="Calibri" w:cs="ArialMT"/>
          <w:color w:val="2485C7"/>
          <w:szCs w:val="24"/>
          <w:lang w:eastAsia="en-GB"/>
        </w:rPr>
      </w:pPr>
      <w:r w:rsidRPr="00F4142E">
        <w:rPr>
          <w:rFonts w:ascii="Calibri" w:hAnsi="Calibri" w:cs="Arial-ItalicMT"/>
          <w:i/>
          <w:iCs/>
          <w:szCs w:val="24"/>
          <w:lang w:eastAsia="en-GB"/>
        </w:rPr>
        <w:t>and cumulative change</w:t>
      </w:r>
      <w:r w:rsidRPr="00F4142E">
        <w:rPr>
          <w:rFonts w:ascii="Calibri" w:hAnsi="Calibri" w:cs="ArialMT"/>
          <w:szCs w:val="24"/>
          <w:lang w:eastAsia="en-GB"/>
        </w:rPr>
        <w:t xml:space="preserve">. GCPH Seminar Series 11, lecture 6; 21 April 2015. Available at: </w:t>
      </w:r>
      <w:hyperlink r:id="rId1" w:history="1">
        <w:r w:rsidR="008C6017" w:rsidRPr="00F4142E">
          <w:rPr>
            <w:rStyle w:val="Hyperlink"/>
            <w:rFonts w:ascii="Calibri" w:hAnsi="Calibri" w:cs="ArialMT"/>
            <w:szCs w:val="24"/>
            <w:lang w:eastAsia="en-GB"/>
          </w:rPr>
          <w:t>Seminar Series 11: Lecture 6 - Bruce S. McEwen | Glasgow Centre for Population Health</w:t>
        </w:r>
      </w:hyperlink>
    </w:p>
    <w:p w:rsidR="00FA0E4C" w:rsidRPr="00F4142E" w:rsidRDefault="00FA0E4C" w:rsidP="00173A34">
      <w:pPr>
        <w:pStyle w:val="EndnoteText"/>
        <w:jc w:val="left"/>
        <w:rPr>
          <w:rFonts w:ascii="Calibri" w:hAnsi="Calibri"/>
          <w:sz w:val="24"/>
          <w:szCs w:val="24"/>
        </w:rPr>
      </w:pPr>
    </w:p>
  </w:endnote>
  <w:endnote w:id="3">
    <w:p w:rsidR="008C6017" w:rsidRPr="00F4142E" w:rsidRDefault="008C6017" w:rsidP="00173A34">
      <w:pPr>
        <w:pStyle w:val="EndnoteText"/>
        <w:jc w:val="left"/>
        <w:rPr>
          <w:rFonts w:ascii="Calibri" w:hAnsi="Calibri"/>
          <w:sz w:val="24"/>
          <w:szCs w:val="24"/>
        </w:rPr>
      </w:pPr>
      <w:r w:rsidRPr="00F4142E">
        <w:rPr>
          <w:rStyle w:val="EndnoteReference"/>
          <w:rFonts w:ascii="Calibri" w:hAnsi="Calibri"/>
          <w:sz w:val="24"/>
          <w:szCs w:val="24"/>
        </w:rPr>
        <w:endnoteRef/>
      </w:r>
      <w:r w:rsidRPr="00F4142E">
        <w:rPr>
          <w:rFonts w:ascii="Calibri" w:hAnsi="Calibri"/>
          <w:sz w:val="24"/>
          <w:szCs w:val="24"/>
        </w:rPr>
        <w:t xml:space="preserve"> Bellis</w:t>
      </w:r>
      <w:r w:rsidR="00B8123D" w:rsidRPr="00F4142E">
        <w:rPr>
          <w:rFonts w:ascii="Calibri" w:hAnsi="Calibri"/>
          <w:sz w:val="24"/>
          <w:szCs w:val="24"/>
        </w:rPr>
        <w:t xml:space="preserve"> M. </w:t>
      </w:r>
      <w:r w:rsidR="00B8123D" w:rsidRPr="00F4142E">
        <w:rPr>
          <w:rFonts w:ascii="Calibri" w:hAnsi="Calibri"/>
          <w:i/>
          <w:sz w:val="24"/>
          <w:szCs w:val="24"/>
        </w:rPr>
        <w:t xml:space="preserve">Adverse Childhood Experiences, Reslience and Equity – Setting course for a healthier Wales. </w:t>
      </w:r>
      <w:r w:rsidR="00B8123D" w:rsidRPr="00F4142E">
        <w:rPr>
          <w:rFonts w:ascii="Calibri" w:hAnsi="Calibri"/>
          <w:sz w:val="24"/>
          <w:szCs w:val="24"/>
        </w:rPr>
        <w:t xml:space="preserve"> P</w:t>
      </w:r>
      <w:r w:rsidRPr="00F4142E">
        <w:rPr>
          <w:rFonts w:ascii="Calibri" w:hAnsi="Calibri"/>
          <w:sz w:val="24"/>
          <w:szCs w:val="24"/>
        </w:rPr>
        <w:t xml:space="preserve">resentation </w:t>
      </w:r>
      <w:r w:rsidR="00B8123D" w:rsidRPr="00F4142E">
        <w:rPr>
          <w:rFonts w:ascii="Calibri" w:hAnsi="Calibri"/>
          <w:sz w:val="24"/>
          <w:szCs w:val="24"/>
        </w:rPr>
        <w:t xml:space="preserve">at NHS Health Scotland Conference, </w:t>
      </w:r>
      <w:r w:rsidR="00B8123D" w:rsidRPr="00F4142E">
        <w:rPr>
          <w:rFonts w:ascii="Calibri" w:hAnsi="Calibri" w:cs="Arial"/>
          <w:sz w:val="24"/>
          <w:szCs w:val="24"/>
          <w:lang w:val="en"/>
        </w:rPr>
        <w:t>Polishing our Gems: A call for action on childhood adversity</w:t>
      </w:r>
      <w:r w:rsidR="00B8123D" w:rsidRPr="00F4142E">
        <w:rPr>
          <w:rFonts w:ascii="Calibri" w:hAnsi="Calibri"/>
          <w:sz w:val="24"/>
          <w:szCs w:val="24"/>
        </w:rPr>
        <w:t>, November 2016</w:t>
      </w:r>
      <w:r w:rsidR="00173A34">
        <w:rPr>
          <w:rFonts w:ascii="Calibri" w:hAnsi="Calibri"/>
          <w:sz w:val="24"/>
          <w:szCs w:val="24"/>
        </w:rPr>
        <w:t xml:space="preserve">. </w:t>
      </w:r>
      <w:r w:rsidR="00173A34" w:rsidRPr="00F4142E">
        <w:rPr>
          <w:rFonts w:ascii="Calibri" w:hAnsi="Calibri"/>
          <w:sz w:val="24"/>
          <w:szCs w:val="24"/>
        </w:rPr>
        <w:t>Available at:</w:t>
      </w:r>
      <w:r w:rsidR="00B8123D" w:rsidRPr="00F4142E">
        <w:rPr>
          <w:rFonts w:ascii="Calibri" w:hAnsi="Calibri"/>
          <w:sz w:val="24"/>
          <w:szCs w:val="24"/>
        </w:rPr>
        <w:t xml:space="preserve"> </w:t>
      </w:r>
      <w:hyperlink r:id="rId2" w:history="1">
        <w:r w:rsidRPr="00F4142E">
          <w:rPr>
            <w:rStyle w:val="Hyperlink"/>
            <w:rFonts w:ascii="Calibri" w:hAnsi="Calibri"/>
            <w:sz w:val="24"/>
            <w:szCs w:val="24"/>
          </w:rPr>
          <w:t>http://www.healthscotland.scot/media/1267/2_mark-bellis-presentation.pdf</w:t>
        </w:r>
      </w:hyperlink>
    </w:p>
    <w:p w:rsidR="008C6017" w:rsidRPr="00F4142E" w:rsidRDefault="008C6017" w:rsidP="00173A34">
      <w:pPr>
        <w:pStyle w:val="EndnoteText"/>
        <w:jc w:val="left"/>
        <w:rPr>
          <w:rFonts w:ascii="Calibri" w:hAnsi="Calibri"/>
          <w:sz w:val="24"/>
          <w:szCs w:val="24"/>
        </w:rPr>
      </w:pPr>
    </w:p>
  </w:endnote>
  <w:endnote w:id="4">
    <w:p w:rsidR="0011285A" w:rsidRPr="00F4142E" w:rsidRDefault="0011285A" w:rsidP="00173A34">
      <w:pPr>
        <w:pStyle w:val="EndnoteText"/>
        <w:jc w:val="left"/>
        <w:rPr>
          <w:rFonts w:ascii="Calibri" w:hAnsi="Calibri"/>
          <w:sz w:val="24"/>
          <w:szCs w:val="24"/>
        </w:rPr>
      </w:pPr>
      <w:r w:rsidRPr="00F4142E">
        <w:rPr>
          <w:rStyle w:val="EndnoteReference"/>
          <w:rFonts w:ascii="Calibri" w:hAnsi="Calibri"/>
          <w:sz w:val="24"/>
          <w:szCs w:val="24"/>
        </w:rPr>
        <w:endnoteRef/>
      </w:r>
      <w:r w:rsidRPr="00F4142E">
        <w:rPr>
          <w:rFonts w:ascii="Calibri" w:hAnsi="Calibri"/>
          <w:sz w:val="24"/>
          <w:szCs w:val="24"/>
        </w:rPr>
        <w:t xml:space="preserve"> Marryat</w:t>
      </w:r>
      <w:r w:rsidR="00B8123D" w:rsidRPr="00F4142E">
        <w:rPr>
          <w:rFonts w:ascii="Calibri" w:hAnsi="Calibri"/>
          <w:sz w:val="24"/>
          <w:szCs w:val="24"/>
        </w:rPr>
        <w:t xml:space="preserve"> L &amp; Frank J. </w:t>
      </w:r>
      <w:r w:rsidR="00B8123D" w:rsidRPr="00F4142E">
        <w:rPr>
          <w:rFonts w:ascii="Calibri" w:hAnsi="Calibri"/>
          <w:i/>
          <w:sz w:val="24"/>
          <w:szCs w:val="24"/>
        </w:rPr>
        <w:t xml:space="preserve"> The </w:t>
      </w:r>
      <w:r w:rsidR="00034112" w:rsidRPr="00F4142E">
        <w:rPr>
          <w:rFonts w:ascii="Calibri" w:hAnsi="Calibri"/>
          <w:i/>
          <w:sz w:val="24"/>
          <w:szCs w:val="24"/>
        </w:rPr>
        <w:t>prevalence</w:t>
      </w:r>
      <w:r w:rsidR="00B8123D" w:rsidRPr="00F4142E">
        <w:rPr>
          <w:rFonts w:ascii="Calibri" w:hAnsi="Calibri"/>
          <w:i/>
          <w:sz w:val="24"/>
          <w:szCs w:val="24"/>
        </w:rPr>
        <w:t xml:space="preserve"> of Adverse Childhood Experiences in the general population of Scottish children in the first eight years of life. </w:t>
      </w:r>
      <w:r w:rsidR="00B8123D" w:rsidRPr="00F4142E">
        <w:rPr>
          <w:rFonts w:ascii="Calibri" w:hAnsi="Calibri"/>
          <w:sz w:val="24"/>
          <w:szCs w:val="24"/>
        </w:rPr>
        <w:t>DRAFT PAPER –</w:t>
      </w:r>
      <w:r w:rsidR="005370E2">
        <w:rPr>
          <w:rFonts w:ascii="Calibri" w:hAnsi="Calibri"/>
          <w:sz w:val="24"/>
          <w:szCs w:val="24"/>
        </w:rPr>
        <w:t xml:space="preserve"> </w:t>
      </w:r>
      <w:r w:rsidR="00B8123D" w:rsidRPr="00F4142E">
        <w:rPr>
          <w:rFonts w:ascii="Calibri" w:hAnsi="Calibri"/>
          <w:sz w:val="24"/>
          <w:szCs w:val="24"/>
        </w:rPr>
        <w:t>NOT YET FOR WIDER CIRCULATION.</w:t>
      </w:r>
    </w:p>
    <w:p w:rsidR="007E239B" w:rsidRPr="00F4142E" w:rsidRDefault="007E239B" w:rsidP="00173A34">
      <w:pPr>
        <w:pStyle w:val="EndnoteText"/>
        <w:jc w:val="left"/>
        <w:rPr>
          <w:rFonts w:ascii="Calibri" w:hAnsi="Calibri"/>
          <w:sz w:val="24"/>
          <w:szCs w:val="24"/>
        </w:rPr>
      </w:pPr>
    </w:p>
  </w:endnote>
  <w:endnote w:id="5">
    <w:p w:rsidR="00C85196" w:rsidRPr="00F4142E" w:rsidRDefault="00C85196" w:rsidP="00173A34">
      <w:pPr>
        <w:jc w:val="left"/>
        <w:rPr>
          <w:rFonts w:ascii="Calibri" w:hAnsi="Calibri" w:cs="Arial"/>
          <w:color w:val="1F497D"/>
          <w:szCs w:val="24"/>
        </w:rPr>
      </w:pPr>
      <w:r w:rsidRPr="00F4142E">
        <w:rPr>
          <w:rStyle w:val="EndnoteReference"/>
          <w:rFonts w:ascii="Calibri" w:hAnsi="Calibri"/>
          <w:szCs w:val="24"/>
        </w:rPr>
        <w:endnoteRef/>
      </w:r>
      <w:r w:rsidR="00173A34">
        <w:rPr>
          <w:rFonts w:ascii="Calibri" w:hAnsi="Calibri"/>
          <w:szCs w:val="24"/>
        </w:rPr>
        <w:t xml:space="preserve"> UCL Institute of Health Equity. </w:t>
      </w:r>
      <w:r w:rsidR="00173A34">
        <w:rPr>
          <w:rFonts w:ascii="Calibri" w:hAnsi="Calibri"/>
          <w:i/>
          <w:szCs w:val="24"/>
        </w:rPr>
        <w:t xml:space="preserve">The impact of adverse experiences in the home on the health of children and young people, and inequalities in prevalence and effects. </w:t>
      </w:r>
      <w:r w:rsidR="00173A34">
        <w:rPr>
          <w:rFonts w:ascii="Calibri" w:hAnsi="Calibri"/>
        </w:rPr>
        <w:t>Report for the Department of Health 2015.</w:t>
      </w:r>
      <w:r w:rsidR="00173A34">
        <w:rPr>
          <w:rFonts w:ascii="Calibri" w:hAnsi="Calibri"/>
          <w:szCs w:val="24"/>
        </w:rPr>
        <w:t xml:space="preserve"> </w:t>
      </w:r>
      <w:r w:rsidR="00173A34" w:rsidRPr="00F4142E">
        <w:rPr>
          <w:rFonts w:ascii="Calibri" w:hAnsi="Calibri"/>
          <w:szCs w:val="24"/>
        </w:rPr>
        <w:t>Available at:</w:t>
      </w:r>
      <w:r w:rsidRPr="00F4142E">
        <w:rPr>
          <w:rFonts w:ascii="Calibri" w:hAnsi="Calibri"/>
          <w:szCs w:val="24"/>
        </w:rPr>
        <w:t xml:space="preserve"> </w:t>
      </w:r>
      <w:hyperlink r:id="rId3" w:history="1">
        <w:r w:rsidRPr="00F4142E">
          <w:rPr>
            <w:rStyle w:val="Hyperlink"/>
            <w:rFonts w:ascii="Calibri" w:hAnsi="Calibri" w:cs="Arial"/>
            <w:szCs w:val="24"/>
          </w:rPr>
          <w:t>http://www.instituteofhealthequity.org/Content/FileManager/adverse-experiences-book_final.pdf</w:t>
        </w:r>
      </w:hyperlink>
    </w:p>
    <w:p w:rsidR="00173A34" w:rsidRPr="00F4142E" w:rsidRDefault="00173A34" w:rsidP="00173A34">
      <w:pPr>
        <w:pStyle w:val="EndnoteText"/>
        <w:jc w:val="left"/>
        <w:rPr>
          <w:rFonts w:ascii="Calibri" w:hAnsi="Calibri"/>
          <w:sz w:val="24"/>
          <w:szCs w:val="24"/>
        </w:rPr>
      </w:pPr>
    </w:p>
  </w:endnote>
  <w:endnote w:id="6">
    <w:p w:rsidR="00C85196" w:rsidRPr="00F4142E" w:rsidRDefault="00C85196" w:rsidP="00173A34">
      <w:pPr>
        <w:pStyle w:val="EndnoteText"/>
        <w:jc w:val="left"/>
        <w:rPr>
          <w:rFonts w:ascii="Calibri" w:hAnsi="Calibri"/>
          <w:sz w:val="24"/>
          <w:szCs w:val="24"/>
        </w:rPr>
      </w:pPr>
      <w:r w:rsidRPr="00F4142E">
        <w:rPr>
          <w:rStyle w:val="EndnoteReference"/>
          <w:rFonts w:ascii="Calibri" w:hAnsi="Calibri"/>
          <w:sz w:val="24"/>
          <w:szCs w:val="24"/>
        </w:rPr>
        <w:endnoteRef/>
      </w:r>
      <w:r w:rsidRPr="00F4142E">
        <w:rPr>
          <w:rFonts w:ascii="Calibri" w:hAnsi="Calibri"/>
          <w:sz w:val="24"/>
          <w:szCs w:val="24"/>
        </w:rPr>
        <w:t xml:space="preserve">  Smith MJ, Williamson A, Walsh D, McCartney G. Is there a link between childhood adversity, attachment style and Scotland's excess mortality? Evidence, challenges and potential research. </w:t>
      </w:r>
      <w:r w:rsidR="00173A34" w:rsidRPr="00F4142E">
        <w:rPr>
          <w:rFonts w:ascii="Calibri" w:hAnsi="Calibri"/>
          <w:sz w:val="24"/>
          <w:szCs w:val="24"/>
        </w:rPr>
        <w:t xml:space="preserve">Available at: </w:t>
      </w:r>
      <w:r w:rsidRPr="00F4142E">
        <w:rPr>
          <w:rFonts w:ascii="Calibri" w:hAnsi="Calibri"/>
          <w:sz w:val="24"/>
          <w:szCs w:val="24"/>
        </w:rPr>
        <w:t xml:space="preserve"> </w:t>
      </w:r>
      <w:hyperlink r:id="rId4" w:history="1">
        <w:r w:rsidRPr="00F4142E">
          <w:rPr>
            <w:rStyle w:val="Hyperlink"/>
            <w:rFonts w:ascii="Calibri" w:hAnsi="Calibri"/>
            <w:sz w:val="24"/>
            <w:szCs w:val="24"/>
          </w:rPr>
          <w:t>http://bmcpublichealth.biomedcentral.com/articles/10.1186/s12889-016-3201-z</w:t>
        </w:r>
      </w:hyperlink>
    </w:p>
    <w:p w:rsidR="00C85196" w:rsidRPr="00F4142E" w:rsidRDefault="00C85196" w:rsidP="00173A34">
      <w:pPr>
        <w:pStyle w:val="EndnoteText"/>
        <w:jc w:val="left"/>
        <w:rPr>
          <w:rFonts w:ascii="Calibri" w:hAnsi="Calibri"/>
          <w:sz w:val="24"/>
          <w:szCs w:val="24"/>
        </w:rPr>
      </w:pPr>
    </w:p>
  </w:endnote>
  <w:endnote w:id="7">
    <w:p w:rsidR="00C85196" w:rsidRPr="00F4142E" w:rsidRDefault="00C85196" w:rsidP="00173A34">
      <w:pPr>
        <w:pStyle w:val="EndnoteText"/>
        <w:jc w:val="left"/>
        <w:rPr>
          <w:rFonts w:ascii="Calibri" w:hAnsi="Calibri"/>
          <w:sz w:val="24"/>
          <w:szCs w:val="24"/>
        </w:rPr>
      </w:pPr>
      <w:r w:rsidRPr="00F4142E">
        <w:rPr>
          <w:rStyle w:val="EndnoteReference"/>
          <w:rFonts w:ascii="Calibri" w:hAnsi="Calibri"/>
          <w:sz w:val="24"/>
          <w:szCs w:val="24"/>
        </w:rPr>
        <w:endnoteRef/>
      </w:r>
      <w:r w:rsidRPr="00F4142E">
        <w:rPr>
          <w:rFonts w:ascii="Calibri" w:hAnsi="Calibri"/>
          <w:sz w:val="24"/>
          <w:szCs w:val="24"/>
        </w:rPr>
        <w:t xml:space="preserve"> Loucks N. </w:t>
      </w:r>
      <w:r w:rsidRPr="00F4142E">
        <w:rPr>
          <w:rFonts w:ascii="Calibri" w:hAnsi="Calibri"/>
          <w:i/>
          <w:sz w:val="24"/>
          <w:szCs w:val="24"/>
        </w:rPr>
        <w:t xml:space="preserve">ACE: The case of families in the criminal justice system. </w:t>
      </w:r>
      <w:r w:rsidRPr="00F4142E">
        <w:rPr>
          <w:rFonts w:ascii="Calibri" w:hAnsi="Calibri"/>
          <w:sz w:val="24"/>
          <w:szCs w:val="24"/>
        </w:rPr>
        <w:t xml:space="preserve">Presentation at NHS Health Scotland Conference, </w:t>
      </w:r>
      <w:r w:rsidRPr="00F4142E">
        <w:rPr>
          <w:rFonts w:ascii="Calibri" w:hAnsi="Calibri" w:cs="Arial"/>
          <w:sz w:val="24"/>
          <w:szCs w:val="24"/>
          <w:lang w:val="en"/>
        </w:rPr>
        <w:t>Polishing our Gems: A call for action on childhood adversity</w:t>
      </w:r>
      <w:r w:rsidRPr="00F4142E">
        <w:rPr>
          <w:rFonts w:ascii="Calibri" w:hAnsi="Calibri"/>
          <w:sz w:val="24"/>
          <w:szCs w:val="24"/>
        </w:rPr>
        <w:t>, November 2016</w:t>
      </w:r>
      <w:r w:rsidR="00173A34">
        <w:rPr>
          <w:rFonts w:ascii="Calibri" w:hAnsi="Calibri"/>
          <w:sz w:val="24"/>
          <w:szCs w:val="24"/>
        </w:rPr>
        <w:t xml:space="preserve">. </w:t>
      </w:r>
      <w:r w:rsidR="00173A34" w:rsidRPr="00F4142E">
        <w:rPr>
          <w:rFonts w:ascii="Calibri" w:hAnsi="Calibri"/>
          <w:sz w:val="24"/>
          <w:szCs w:val="24"/>
        </w:rPr>
        <w:t xml:space="preserve">Available at: </w:t>
      </w:r>
      <w:r w:rsidRPr="00F4142E">
        <w:rPr>
          <w:rFonts w:ascii="Calibri" w:hAnsi="Calibri"/>
          <w:sz w:val="24"/>
          <w:szCs w:val="24"/>
        </w:rPr>
        <w:t xml:space="preserve"> </w:t>
      </w:r>
      <w:hyperlink r:id="rId5" w:history="1">
        <w:r w:rsidRPr="00F4142E">
          <w:rPr>
            <w:rStyle w:val="Hyperlink"/>
            <w:rFonts w:ascii="Calibri" w:hAnsi="Calibri"/>
            <w:sz w:val="24"/>
            <w:szCs w:val="24"/>
          </w:rPr>
          <w:t>http://www.healthscotland.scot/media/1270/5_nancy-loucks-presentation-ace-conf-nov-2016-recovered.pdf</w:t>
        </w:r>
      </w:hyperlink>
    </w:p>
    <w:p w:rsidR="00C85196" w:rsidRPr="00F4142E" w:rsidRDefault="00C85196" w:rsidP="00173A34">
      <w:pPr>
        <w:pStyle w:val="EndnoteText"/>
        <w:jc w:val="left"/>
        <w:rPr>
          <w:rFonts w:ascii="Calibri" w:hAnsi="Calibri"/>
          <w:sz w:val="24"/>
          <w:szCs w:val="24"/>
        </w:rPr>
      </w:pPr>
    </w:p>
  </w:endnote>
  <w:endnote w:id="8">
    <w:p w:rsidR="00F7452E" w:rsidRPr="00F4142E" w:rsidRDefault="00F7452E" w:rsidP="00173A34">
      <w:pPr>
        <w:pStyle w:val="EndnoteText"/>
        <w:jc w:val="left"/>
        <w:rPr>
          <w:rFonts w:ascii="Calibri" w:hAnsi="Calibri"/>
          <w:sz w:val="24"/>
          <w:szCs w:val="24"/>
        </w:rPr>
      </w:pPr>
      <w:r w:rsidRPr="00F4142E">
        <w:rPr>
          <w:rStyle w:val="EndnoteReference"/>
          <w:rFonts w:ascii="Calibri" w:hAnsi="Calibri"/>
          <w:sz w:val="24"/>
          <w:szCs w:val="24"/>
        </w:rPr>
        <w:endnoteRef/>
      </w:r>
      <w:r w:rsidRPr="00F4142E">
        <w:rPr>
          <w:rFonts w:ascii="Calibri" w:hAnsi="Calibri"/>
          <w:sz w:val="24"/>
          <w:szCs w:val="24"/>
        </w:rPr>
        <w:t xml:space="preserve">  </w:t>
      </w:r>
      <w:r w:rsidRPr="00F4142E">
        <w:rPr>
          <w:rFonts w:ascii="Calibri" w:hAnsi="Calibri" w:cs="ArialMT"/>
          <w:sz w:val="24"/>
          <w:szCs w:val="24"/>
          <w:lang w:eastAsia="en-GB"/>
        </w:rPr>
        <w:t xml:space="preserve">Stevens J. </w:t>
      </w:r>
      <w:r w:rsidRPr="00F4142E">
        <w:rPr>
          <w:rFonts w:ascii="Calibri" w:hAnsi="Calibri" w:cs="Arial-ItalicMT"/>
          <w:i/>
          <w:iCs/>
          <w:sz w:val="24"/>
          <w:szCs w:val="24"/>
          <w:lang w:eastAsia="en-GB"/>
        </w:rPr>
        <w:t>How ACEs and the ‘Theory of Everything’ can help build healthy communities</w:t>
      </w:r>
      <w:r w:rsidRPr="00F4142E">
        <w:rPr>
          <w:rFonts w:ascii="Calibri" w:hAnsi="Calibri" w:cs="ArialMT"/>
          <w:sz w:val="24"/>
          <w:szCs w:val="24"/>
          <w:lang w:eastAsia="en-GB"/>
        </w:rPr>
        <w:t>. GCPH</w:t>
      </w:r>
    </w:p>
    <w:p w:rsidR="00F7452E" w:rsidRPr="00F4142E" w:rsidRDefault="00F7452E" w:rsidP="00173A34">
      <w:pPr>
        <w:pStyle w:val="EndnoteText"/>
        <w:jc w:val="left"/>
        <w:rPr>
          <w:rFonts w:ascii="Calibri" w:hAnsi="Calibri"/>
          <w:sz w:val="24"/>
          <w:szCs w:val="24"/>
        </w:rPr>
      </w:pPr>
      <w:r w:rsidRPr="00F4142E">
        <w:rPr>
          <w:rFonts w:ascii="Calibri" w:hAnsi="Calibri" w:cs="ArialMT"/>
          <w:sz w:val="24"/>
          <w:szCs w:val="24"/>
          <w:lang w:eastAsia="en-GB"/>
        </w:rPr>
        <w:t xml:space="preserve">Seminar Series 12, lecture 6; 19 April 2016. Available at: </w:t>
      </w:r>
      <w:hyperlink r:id="rId6" w:history="1">
        <w:r w:rsidRPr="00F4142E">
          <w:rPr>
            <w:rStyle w:val="Hyperlink"/>
            <w:rFonts w:ascii="Calibri" w:hAnsi="Calibri" w:cs="ArialMT"/>
            <w:sz w:val="24"/>
            <w:szCs w:val="24"/>
            <w:lang w:eastAsia="en-GB"/>
          </w:rPr>
          <w:t>Seminar Series 12: Lecture 6 - Jane Stevens | Glasgow Centre for Population Health</w:t>
        </w:r>
      </w:hyperlink>
    </w:p>
    <w:p w:rsidR="00F7452E" w:rsidRPr="00F4142E" w:rsidRDefault="00F7452E" w:rsidP="00173A34">
      <w:pPr>
        <w:pStyle w:val="EndnoteText"/>
        <w:jc w:val="left"/>
        <w:rPr>
          <w:rFonts w:ascii="Calibri" w:hAnsi="Calibri"/>
          <w:sz w:val="24"/>
          <w:szCs w:val="24"/>
        </w:rPr>
      </w:pPr>
    </w:p>
  </w:endnote>
  <w:endnote w:id="9">
    <w:p w:rsidR="00F4142E" w:rsidRPr="00F4142E" w:rsidRDefault="00F4142E" w:rsidP="00173A34">
      <w:pPr>
        <w:pStyle w:val="EndnoteText"/>
        <w:jc w:val="left"/>
        <w:rPr>
          <w:rFonts w:ascii="Calibri" w:hAnsi="Calibri"/>
          <w:sz w:val="24"/>
          <w:szCs w:val="24"/>
        </w:rPr>
      </w:pPr>
      <w:r w:rsidRPr="00F4142E">
        <w:rPr>
          <w:rStyle w:val="EndnoteReference"/>
          <w:rFonts w:ascii="Calibri" w:hAnsi="Calibri"/>
          <w:sz w:val="24"/>
          <w:szCs w:val="24"/>
        </w:rPr>
        <w:endnoteRef/>
      </w:r>
      <w:r>
        <w:rPr>
          <w:rFonts w:ascii="Calibri" w:hAnsi="Calibri"/>
          <w:sz w:val="24"/>
          <w:szCs w:val="24"/>
        </w:rPr>
        <w:t xml:space="preserve"> Welsh Government News Thursday 19 January 2017</w:t>
      </w:r>
      <w:r w:rsidR="00173A34">
        <w:rPr>
          <w:rFonts w:ascii="Calibri" w:hAnsi="Calibri"/>
          <w:sz w:val="24"/>
          <w:szCs w:val="24"/>
        </w:rPr>
        <w:t xml:space="preserve">. </w:t>
      </w:r>
      <w:r w:rsidR="00173A34" w:rsidRPr="00F4142E">
        <w:rPr>
          <w:rFonts w:ascii="Calibri" w:hAnsi="Calibri"/>
          <w:sz w:val="24"/>
          <w:szCs w:val="24"/>
        </w:rPr>
        <w:t xml:space="preserve">Available at: </w:t>
      </w:r>
      <w:r w:rsidRPr="00F4142E">
        <w:rPr>
          <w:rFonts w:ascii="Calibri" w:hAnsi="Calibri"/>
          <w:sz w:val="24"/>
          <w:szCs w:val="24"/>
        </w:rPr>
        <w:t xml:space="preserve"> </w:t>
      </w:r>
      <w:hyperlink r:id="rId7" w:history="1">
        <w:r w:rsidRPr="00F4142E">
          <w:rPr>
            <w:rStyle w:val="Hyperlink"/>
            <w:rFonts w:ascii="Calibri" w:hAnsi="Calibri"/>
            <w:sz w:val="24"/>
            <w:szCs w:val="24"/>
          </w:rPr>
          <w:t>http://gov.wales/newsroom/people-and-communities/2017/170119-adverse-childhood-experiences/?lang=en</w:t>
        </w:r>
      </w:hyperlink>
    </w:p>
    <w:p w:rsidR="00F4142E" w:rsidRDefault="00F4142E" w:rsidP="00F4142E">
      <w:pPr>
        <w:pStyle w:val="EndnoteText"/>
      </w:pPr>
    </w:p>
  </w:endnote>
  <w:endnote w:id="10">
    <w:p w:rsidR="006E431C" w:rsidRDefault="006E431C" w:rsidP="006E431C">
      <w:pPr>
        <w:pStyle w:val="EndnoteText"/>
        <w:jc w:val="left"/>
      </w:pPr>
      <w:r>
        <w:rPr>
          <w:rStyle w:val="EndnoteReference"/>
        </w:rPr>
        <w:endnoteRef/>
      </w:r>
      <w:r>
        <w:t xml:space="preserve">  </w:t>
      </w:r>
      <w:r w:rsidRPr="00173A34">
        <w:rPr>
          <w:rFonts w:asciiTheme="minorHAnsi" w:hAnsiTheme="minorHAnsi"/>
          <w:sz w:val="24"/>
          <w:szCs w:val="24"/>
        </w:rPr>
        <w:t xml:space="preserve">Dodds S. </w:t>
      </w:r>
      <w:r w:rsidRPr="00173A34">
        <w:rPr>
          <w:rFonts w:asciiTheme="minorHAnsi" w:hAnsiTheme="minorHAnsi"/>
          <w:i/>
          <w:sz w:val="24"/>
          <w:szCs w:val="24"/>
        </w:rPr>
        <w:t xml:space="preserve">Health and early years, children and young people: A </w:t>
      </w:r>
      <w:proofErr w:type="spellStart"/>
      <w:r w:rsidRPr="00173A34">
        <w:rPr>
          <w:rFonts w:asciiTheme="minorHAnsi" w:hAnsiTheme="minorHAnsi"/>
          <w:i/>
          <w:sz w:val="24"/>
          <w:szCs w:val="24"/>
        </w:rPr>
        <w:t>GCPH</w:t>
      </w:r>
      <w:proofErr w:type="spellEnd"/>
      <w:r w:rsidRPr="00173A34">
        <w:rPr>
          <w:rFonts w:asciiTheme="minorHAnsi" w:hAnsiTheme="minorHAnsi"/>
          <w:i/>
          <w:sz w:val="24"/>
          <w:szCs w:val="24"/>
        </w:rPr>
        <w:t xml:space="preserve"> synthesis.</w:t>
      </w:r>
      <w:r w:rsidRPr="00173A34">
        <w:rPr>
          <w:rFonts w:asciiTheme="minorHAnsi" w:hAnsiTheme="minorHAnsi"/>
          <w:sz w:val="24"/>
          <w:szCs w:val="24"/>
        </w:rPr>
        <w:t xml:space="preserve"> Glasgow Centre for Population Health, September 2016. Available at: </w:t>
      </w:r>
      <w:hyperlink r:id="rId8" w:history="1">
        <w:r w:rsidRPr="00F4142E">
          <w:rPr>
            <w:rStyle w:val="Hyperlink"/>
            <w:rFonts w:ascii="Calibri" w:hAnsi="Calibri"/>
            <w:sz w:val="24"/>
            <w:szCs w:val="24"/>
          </w:rPr>
          <w:t>http://www.gcph.co.uk/publications/658_health_and_early_years_children_and_young_people_a_gcph_synthesis</w:t>
        </w:r>
      </w:hyperlink>
    </w:p>
    <w:p w:rsidR="006E431C" w:rsidRDefault="006E431C" w:rsidP="006E431C">
      <w:pPr>
        <w:pStyle w:val="EndnoteText"/>
      </w:pPr>
    </w:p>
    <w:p w:rsidR="006E431C" w:rsidRDefault="006E431C" w:rsidP="006E431C">
      <w:pPr>
        <w:pStyle w:val="EndnoteText"/>
      </w:pPr>
    </w:p>
    <w:p w:rsidR="006E431C" w:rsidRDefault="006E431C" w:rsidP="006E431C">
      <w:pPr>
        <w:pStyle w:val="EndnoteText"/>
      </w:pPr>
    </w:p>
    <w:p w:rsidR="006E431C" w:rsidRDefault="006E431C" w:rsidP="006E431C">
      <w:pPr>
        <w:pStyle w:val="EndnoteText"/>
      </w:pPr>
    </w:p>
    <w:p w:rsidR="006E431C" w:rsidRDefault="006E431C" w:rsidP="006E431C">
      <w:pPr>
        <w:pStyle w:val="EndnoteText"/>
      </w:pPr>
    </w:p>
    <w:p w:rsidR="006E431C" w:rsidRDefault="006E431C" w:rsidP="006E431C">
      <w:pPr>
        <w:pStyle w:val="EndnoteText"/>
      </w:pPr>
    </w:p>
    <w:p w:rsidR="006E431C" w:rsidRDefault="006E431C" w:rsidP="006E431C">
      <w:pPr>
        <w:pStyle w:val="EndnoteText"/>
      </w:pPr>
    </w:p>
    <w:p w:rsidR="006E431C" w:rsidRDefault="006E431C" w:rsidP="006E431C">
      <w:pPr>
        <w:pStyle w:val="EndnoteText"/>
      </w:pPr>
    </w:p>
    <w:p w:rsidR="006E431C" w:rsidRPr="00F4142E" w:rsidRDefault="006E431C" w:rsidP="006E431C">
      <w:pPr>
        <w:pStyle w:val="EndnoteText"/>
        <w:rPr>
          <w:rFonts w:asciiTheme="minorHAnsi" w:hAnsiTheme="minorHAnsi"/>
          <w:b/>
          <w:sz w:val="28"/>
          <w:szCs w:val="28"/>
        </w:rPr>
      </w:pPr>
      <w:r w:rsidRPr="00F4142E">
        <w:rPr>
          <w:rFonts w:asciiTheme="minorHAnsi" w:hAnsiTheme="minorHAnsi"/>
          <w:b/>
          <w:sz w:val="28"/>
          <w:szCs w:val="28"/>
        </w:rPr>
        <w:t>Further Information</w:t>
      </w:r>
      <w:r w:rsidR="00031A70">
        <w:rPr>
          <w:rFonts w:asciiTheme="minorHAnsi" w:hAnsiTheme="minorHAnsi"/>
          <w:b/>
          <w:sz w:val="28"/>
          <w:szCs w:val="28"/>
        </w:rPr>
        <w:t xml:space="preserve"> &amp; Resources</w:t>
      </w:r>
    </w:p>
    <w:p w:rsidR="006E431C" w:rsidRPr="00F4142E" w:rsidRDefault="006E431C" w:rsidP="006E431C">
      <w:pPr>
        <w:pStyle w:val="EndnoteText"/>
        <w:rPr>
          <w:rFonts w:ascii="Calibri" w:hAnsi="Calibri"/>
          <w:b/>
          <w:sz w:val="24"/>
          <w:szCs w:val="24"/>
        </w:rPr>
      </w:pPr>
    </w:p>
    <w:p w:rsidR="006E431C" w:rsidRPr="00F4142E" w:rsidRDefault="006E431C" w:rsidP="006E431C">
      <w:pPr>
        <w:pStyle w:val="EndnoteText"/>
        <w:numPr>
          <w:ilvl w:val="0"/>
          <w:numId w:val="27"/>
        </w:numPr>
        <w:ind w:left="360"/>
        <w:jc w:val="left"/>
        <w:rPr>
          <w:rFonts w:ascii="Calibri" w:hAnsi="Calibri"/>
          <w:b/>
          <w:sz w:val="24"/>
          <w:szCs w:val="24"/>
        </w:rPr>
      </w:pPr>
      <w:r w:rsidRPr="00F4142E">
        <w:rPr>
          <w:rFonts w:ascii="Calibri" w:hAnsi="Calibri"/>
          <w:sz w:val="24"/>
          <w:szCs w:val="24"/>
        </w:rPr>
        <w:t xml:space="preserve">Presentations and film clips from speakers at Polishing our Gems Conference, November 2016 </w:t>
      </w:r>
      <w:hyperlink r:id="rId9" w:history="1">
        <w:r w:rsidRPr="00F4142E">
          <w:rPr>
            <w:rStyle w:val="Hyperlink"/>
            <w:rFonts w:ascii="Calibri" w:hAnsi="Calibri"/>
            <w:sz w:val="24"/>
            <w:szCs w:val="24"/>
          </w:rPr>
          <w:t>http</w:t>
        </w:r>
      </w:hyperlink>
      <w:hyperlink r:id="rId10" w:history="1">
        <w:r w:rsidRPr="00F4142E">
          <w:rPr>
            <w:rStyle w:val="Hyperlink"/>
            <w:rFonts w:ascii="Calibri" w:hAnsi="Calibri"/>
            <w:sz w:val="24"/>
            <w:szCs w:val="24"/>
          </w:rPr>
          <w:t>://</w:t>
        </w:r>
      </w:hyperlink>
      <w:hyperlink r:id="rId11" w:history="1">
        <w:r w:rsidRPr="00F4142E">
          <w:rPr>
            <w:rStyle w:val="Hyperlink"/>
            <w:rFonts w:ascii="Calibri" w:hAnsi="Calibri"/>
            <w:sz w:val="24"/>
            <w:szCs w:val="24"/>
          </w:rPr>
          <w:t>www.healthscotland.scot/events/2016/november/aces-conference-polishing-our-gems-a-call-for-action-on-childhood-adversity</w:t>
        </w:r>
      </w:hyperlink>
      <w:r w:rsidRPr="00F4142E">
        <w:rPr>
          <w:rFonts w:ascii="Calibri" w:hAnsi="Calibri"/>
          <w:sz w:val="24"/>
          <w:szCs w:val="24"/>
        </w:rPr>
        <w:t xml:space="preserve"> </w:t>
      </w:r>
    </w:p>
    <w:p w:rsidR="006E431C" w:rsidRPr="00F4142E" w:rsidRDefault="006E431C" w:rsidP="006E431C">
      <w:pPr>
        <w:pStyle w:val="EndnoteText"/>
        <w:jc w:val="left"/>
        <w:rPr>
          <w:rFonts w:ascii="Calibri" w:hAnsi="Calibri"/>
          <w:b/>
          <w:sz w:val="24"/>
          <w:szCs w:val="24"/>
        </w:rPr>
      </w:pPr>
    </w:p>
    <w:p w:rsidR="006E431C" w:rsidRPr="00F4142E" w:rsidRDefault="006E431C" w:rsidP="006E431C">
      <w:pPr>
        <w:pStyle w:val="EndnoteText"/>
        <w:numPr>
          <w:ilvl w:val="0"/>
          <w:numId w:val="27"/>
        </w:numPr>
        <w:ind w:left="360"/>
        <w:jc w:val="left"/>
        <w:rPr>
          <w:rFonts w:ascii="Calibri" w:hAnsi="Calibri"/>
          <w:b/>
          <w:sz w:val="24"/>
          <w:szCs w:val="24"/>
        </w:rPr>
      </w:pPr>
      <w:r w:rsidRPr="00F4142E">
        <w:rPr>
          <w:rFonts w:ascii="Calibri" w:hAnsi="Calibri"/>
          <w:sz w:val="24"/>
          <w:szCs w:val="24"/>
        </w:rPr>
        <w:t xml:space="preserve">Film overview of the original USA </w:t>
      </w:r>
      <w:proofErr w:type="spellStart"/>
      <w:r w:rsidRPr="00F4142E">
        <w:rPr>
          <w:rFonts w:ascii="Calibri" w:hAnsi="Calibri"/>
          <w:sz w:val="24"/>
          <w:szCs w:val="24"/>
        </w:rPr>
        <w:t>ACEs</w:t>
      </w:r>
      <w:proofErr w:type="spellEnd"/>
      <w:r w:rsidRPr="00F4142E">
        <w:rPr>
          <w:rFonts w:ascii="Calibri" w:hAnsi="Calibri"/>
          <w:sz w:val="24"/>
          <w:szCs w:val="24"/>
        </w:rPr>
        <w:t xml:space="preserve"> research (</w:t>
      </w:r>
      <w:proofErr w:type="spellStart"/>
      <w:r w:rsidRPr="00F4142E">
        <w:rPr>
          <w:rFonts w:ascii="Calibri" w:hAnsi="Calibri"/>
          <w:sz w:val="24"/>
          <w:szCs w:val="24"/>
        </w:rPr>
        <w:t>5minutes</w:t>
      </w:r>
      <w:proofErr w:type="spellEnd"/>
      <w:r w:rsidRPr="00F4142E">
        <w:rPr>
          <w:rFonts w:ascii="Calibri" w:hAnsi="Calibri"/>
          <w:sz w:val="24"/>
          <w:szCs w:val="24"/>
        </w:rPr>
        <w:t xml:space="preserve">): </w:t>
      </w:r>
      <w:hyperlink r:id="rId12" w:history="1">
        <w:r w:rsidRPr="00F4142E">
          <w:rPr>
            <w:rStyle w:val="Hyperlink"/>
            <w:rFonts w:ascii="Calibri" w:hAnsi="Calibri"/>
            <w:sz w:val="24"/>
            <w:szCs w:val="24"/>
          </w:rPr>
          <w:t>https://</w:t>
        </w:r>
      </w:hyperlink>
      <w:hyperlink r:id="rId13" w:history="1">
        <w:r w:rsidRPr="00F4142E">
          <w:rPr>
            <w:rStyle w:val="Hyperlink"/>
            <w:rFonts w:ascii="Calibri" w:hAnsi="Calibri"/>
            <w:sz w:val="24"/>
            <w:szCs w:val="24"/>
          </w:rPr>
          <w:t>vimeo.com/139998006?lite=1</w:t>
        </w:r>
      </w:hyperlink>
    </w:p>
    <w:p w:rsidR="006E431C" w:rsidRPr="00F4142E" w:rsidRDefault="006E431C" w:rsidP="006E431C">
      <w:pPr>
        <w:pStyle w:val="EndnoteText"/>
        <w:jc w:val="left"/>
        <w:rPr>
          <w:rFonts w:ascii="Calibri" w:hAnsi="Calibri"/>
          <w:b/>
          <w:sz w:val="24"/>
          <w:szCs w:val="24"/>
        </w:rPr>
      </w:pPr>
    </w:p>
    <w:p w:rsidR="006E431C" w:rsidRPr="00F4142E" w:rsidRDefault="00FE0F2A" w:rsidP="006E431C">
      <w:pPr>
        <w:pStyle w:val="EndnoteText"/>
        <w:numPr>
          <w:ilvl w:val="0"/>
          <w:numId w:val="27"/>
        </w:numPr>
        <w:ind w:left="360"/>
        <w:jc w:val="left"/>
        <w:rPr>
          <w:rFonts w:ascii="Calibri" w:hAnsi="Calibri"/>
          <w:b/>
          <w:sz w:val="24"/>
          <w:szCs w:val="24"/>
        </w:rPr>
      </w:pPr>
      <w:r>
        <w:rPr>
          <w:rFonts w:ascii="Calibri" w:hAnsi="Calibri"/>
          <w:sz w:val="24"/>
          <w:szCs w:val="24"/>
          <w:lang w:val="en-US"/>
        </w:rPr>
        <w:t xml:space="preserve">BBC Radio 4 </w:t>
      </w:r>
      <w:proofErr w:type="spellStart"/>
      <w:r w:rsidR="006E431C" w:rsidRPr="00F4142E">
        <w:rPr>
          <w:rFonts w:ascii="Calibri" w:hAnsi="Calibri"/>
          <w:sz w:val="24"/>
          <w:szCs w:val="24"/>
          <w:lang w:val="en-US"/>
        </w:rPr>
        <w:t>programme</w:t>
      </w:r>
      <w:proofErr w:type="spellEnd"/>
      <w:r w:rsidR="006E431C" w:rsidRPr="00F4142E">
        <w:rPr>
          <w:rFonts w:ascii="Calibri" w:hAnsi="Calibri"/>
          <w:sz w:val="24"/>
          <w:szCs w:val="24"/>
          <w:lang w:val="en-US"/>
        </w:rPr>
        <w:t xml:space="preserve"> on </w:t>
      </w:r>
      <w:proofErr w:type="spellStart"/>
      <w:r w:rsidR="006E431C" w:rsidRPr="00F4142E">
        <w:rPr>
          <w:rFonts w:ascii="Calibri" w:hAnsi="Calibri"/>
          <w:sz w:val="24"/>
          <w:szCs w:val="24"/>
          <w:lang w:val="en-US"/>
        </w:rPr>
        <w:t>ACEs</w:t>
      </w:r>
      <w:proofErr w:type="spellEnd"/>
      <w:r w:rsidR="006E431C" w:rsidRPr="00F4142E">
        <w:rPr>
          <w:rFonts w:ascii="Calibri" w:hAnsi="Calibri"/>
          <w:sz w:val="24"/>
          <w:szCs w:val="24"/>
          <w:lang w:val="en-US"/>
        </w:rPr>
        <w:t xml:space="preserve"> (30 minutes):</w:t>
      </w:r>
      <w:hyperlink r:id="rId14" w:history="1">
        <w:r w:rsidR="006E431C" w:rsidRPr="00F4142E">
          <w:rPr>
            <w:rStyle w:val="Hyperlink"/>
            <w:rFonts w:ascii="Calibri" w:hAnsi="Calibri"/>
            <w:sz w:val="24"/>
            <w:szCs w:val="24"/>
          </w:rPr>
          <w:t xml:space="preserve"> http</w:t>
        </w:r>
      </w:hyperlink>
      <w:hyperlink r:id="rId15" w:history="1">
        <w:r w:rsidR="006E431C" w:rsidRPr="00F4142E">
          <w:rPr>
            <w:rStyle w:val="Hyperlink"/>
            <w:rFonts w:ascii="Calibri" w:hAnsi="Calibri"/>
            <w:sz w:val="24"/>
            <w:szCs w:val="24"/>
          </w:rPr>
          <w:t>://</w:t>
        </w:r>
      </w:hyperlink>
      <w:hyperlink r:id="rId16" w:history="1">
        <w:r w:rsidR="006E431C" w:rsidRPr="00F4142E">
          <w:rPr>
            <w:rStyle w:val="Hyperlink"/>
            <w:rFonts w:ascii="Calibri" w:hAnsi="Calibri"/>
            <w:sz w:val="24"/>
            <w:szCs w:val="24"/>
          </w:rPr>
          <w:t>www.bbc.co.uk/programmes/b070dksr</w:t>
        </w:r>
      </w:hyperlink>
    </w:p>
    <w:p w:rsidR="006E431C" w:rsidRPr="00F4142E" w:rsidRDefault="006E431C" w:rsidP="006E431C">
      <w:pPr>
        <w:pStyle w:val="EndnoteText"/>
        <w:jc w:val="left"/>
        <w:rPr>
          <w:rFonts w:ascii="Calibri" w:hAnsi="Calibri"/>
          <w:sz w:val="24"/>
          <w:szCs w:val="24"/>
        </w:rPr>
      </w:pPr>
    </w:p>
    <w:p w:rsidR="004818BB" w:rsidRPr="004818BB" w:rsidRDefault="006E431C" w:rsidP="004818BB">
      <w:pPr>
        <w:pStyle w:val="EndnoteText"/>
        <w:numPr>
          <w:ilvl w:val="0"/>
          <w:numId w:val="27"/>
        </w:numPr>
        <w:ind w:left="360"/>
        <w:jc w:val="left"/>
        <w:rPr>
          <w:rStyle w:val="Hyperlink"/>
          <w:rFonts w:ascii="Calibri" w:hAnsi="Calibri"/>
          <w:color w:val="auto"/>
          <w:sz w:val="24"/>
          <w:szCs w:val="24"/>
          <w:u w:val="none"/>
        </w:rPr>
      </w:pPr>
      <w:r w:rsidRPr="00F4142E">
        <w:rPr>
          <w:rFonts w:ascii="Calibri" w:hAnsi="Calibri"/>
          <w:sz w:val="24"/>
          <w:szCs w:val="24"/>
          <w:lang w:val="en-US"/>
        </w:rPr>
        <w:t xml:space="preserve">Large study that describes the long-term relationship between childhood maltreatment and health and wellbeing in later life: </w:t>
      </w:r>
      <w:hyperlink r:id="rId17" w:history="1">
        <w:r w:rsidRPr="00F4142E">
          <w:rPr>
            <w:rStyle w:val="Hyperlink"/>
            <w:rFonts w:ascii="Calibri" w:hAnsi="Calibri"/>
            <w:sz w:val="24"/>
            <w:szCs w:val="24"/>
            <w:lang w:val="en-US"/>
          </w:rPr>
          <w:t>www.acestudy.org</w:t>
        </w:r>
      </w:hyperlink>
    </w:p>
    <w:p w:rsidR="004818BB" w:rsidRDefault="004818BB" w:rsidP="004818BB">
      <w:pPr>
        <w:pStyle w:val="EndnoteText"/>
        <w:ind w:left="360"/>
        <w:jc w:val="left"/>
        <w:rPr>
          <w:rStyle w:val="Hyperlink"/>
          <w:rFonts w:ascii="Calibri" w:hAnsi="Calibri"/>
          <w:color w:val="auto"/>
          <w:sz w:val="24"/>
          <w:szCs w:val="24"/>
          <w:u w:val="none"/>
        </w:rPr>
      </w:pPr>
    </w:p>
    <w:p w:rsidR="004818BB" w:rsidRDefault="004818BB" w:rsidP="004818BB">
      <w:pPr>
        <w:pStyle w:val="EndnoteText"/>
        <w:numPr>
          <w:ilvl w:val="0"/>
          <w:numId w:val="27"/>
        </w:numPr>
        <w:ind w:left="360"/>
        <w:jc w:val="left"/>
        <w:rPr>
          <w:rFonts w:ascii="Calibri" w:hAnsi="Calibri"/>
          <w:sz w:val="24"/>
          <w:szCs w:val="24"/>
        </w:rPr>
      </w:pPr>
      <w:r w:rsidRPr="004818BB">
        <w:rPr>
          <w:rFonts w:ascii="Calibri" w:hAnsi="Calibri"/>
          <w:sz w:val="24"/>
          <w:szCs w:val="24"/>
        </w:rPr>
        <w:t xml:space="preserve">US based news website on </w:t>
      </w:r>
      <w:proofErr w:type="spellStart"/>
      <w:r w:rsidRPr="004818BB">
        <w:rPr>
          <w:rFonts w:ascii="Calibri" w:hAnsi="Calibri"/>
          <w:sz w:val="24"/>
          <w:szCs w:val="24"/>
        </w:rPr>
        <w:t>ACEs</w:t>
      </w:r>
      <w:proofErr w:type="spellEnd"/>
      <w:r w:rsidRPr="004818BB">
        <w:rPr>
          <w:rFonts w:ascii="Calibri" w:hAnsi="Calibri"/>
          <w:sz w:val="24"/>
          <w:szCs w:val="24"/>
        </w:rPr>
        <w:t xml:space="preserve">:  </w:t>
      </w:r>
      <w:hyperlink r:id="rId18" w:history="1">
        <w:r w:rsidRPr="004818BB">
          <w:rPr>
            <w:rStyle w:val="Hyperlink"/>
            <w:rFonts w:ascii="Calibri" w:hAnsi="Calibri"/>
            <w:sz w:val="24"/>
            <w:szCs w:val="24"/>
          </w:rPr>
          <w:t>https://acestoohigh.com/</w:t>
        </w:r>
      </w:hyperlink>
      <w:r w:rsidRPr="004818BB">
        <w:rPr>
          <w:rFonts w:ascii="Calibri" w:hAnsi="Calibri"/>
          <w:sz w:val="24"/>
          <w:szCs w:val="24"/>
        </w:rPr>
        <w:t xml:space="preserve"> and network website for people working to address </w:t>
      </w:r>
      <w:proofErr w:type="spellStart"/>
      <w:r w:rsidRPr="004818BB">
        <w:rPr>
          <w:rFonts w:ascii="Calibri" w:hAnsi="Calibri"/>
          <w:sz w:val="24"/>
          <w:szCs w:val="24"/>
        </w:rPr>
        <w:t>ACEs</w:t>
      </w:r>
      <w:proofErr w:type="spellEnd"/>
      <w:r w:rsidRPr="004818BB">
        <w:rPr>
          <w:rFonts w:ascii="Calibri" w:hAnsi="Calibri"/>
          <w:sz w:val="24"/>
          <w:szCs w:val="24"/>
        </w:rPr>
        <w:t xml:space="preserve">: </w:t>
      </w:r>
      <w:hyperlink r:id="rId19" w:history="1">
        <w:r w:rsidR="00031A70" w:rsidRPr="008A66BB">
          <w:rPr>
            <w:rStyle w:val="Hyperlink"/>
            <w:rFonts w:ascii="Calibri" w:hAnsi="Calibri"/>
            <w:sz w:val="24"/>
            <w:szCs w:val="24"/>
          </w:rPr>
          <w:t>http://www.acesconnection.com/</w:t>
        </w:r>
      </w:hyperlink>
    </w:p>
    <w:p w:rsidR="00031A70" w:rsidRDefault="00031A70" w:rsidP="00031A70">
      <w:pPr>
        <w:pStyle w:val="EndnoteText"/>
        <w:ind w:left="360"/>
        <w:jc w:val="left"/>
        <w:rPr>
          <w:rFonts w:ascii="Calibri" w:hAnsi="Calibri"/>
          <w:sz w:val="24"/>
          <w:szCs w:val="24"/>
        </w:rPr>
      </w:pPr>
    </w:p>
    <w:p w:rsidR="00031A70" w:rsidRDefault="00031A70" w:rsidP="004818BB">
      <w:pPr>
        <w:pStyle w:val="EndnoteText"/>
        <w:numPr>
          <w:ilvl w:val="0"/>
          <w:numId w:val="27"/>
        </w:numPr>
        <w:ind w:left="360"/>
        <w:jc w:val="left"/>
        <w:rPr>
          <w:rFonts w:ascii="Calibri" w:hAnsi="Calibri"/>
          <w:sz w:val="24"/>
          <w:szCs w:val="24"/>
        </w:rPr>
      </w:pPr>
      <w:r>
        <w:rPr>
          <w:rFonts w:ascii="Calibri" w:hAnsi="Calibri"/>
          <w:sz w:val="24"/>
          <w:szCs w:val="24"/>
        </w:rPr>
        <w:t>Trailers from recent US documentary film, ‘Resilience’ about the ACE study:</w:t>
      </w:r>
    </w:p>
    <w:p w:rsidR="00031A70" w:rsidRPr="00031A70" w:rsidRDefault="009114F7" w:rsidP="00031A70">
      <w:pPr>
        <w:ind w:left="360"/>
        <w:rPr>
          <w:rFonts w:asciiTheme="minorHAnsi" w:hAnsiTheme="minorHAnsi"/>
          <w:szCs w:val="24"/>
          <w:lang w:eastAsia="en-GB"/>
        </w:rPr>
      </w:pPr>
      <w:hyperlink r:id="rId20" w:history="1">
        <w:r w:rsidR="00031A70" w:rsidRPr="00031A70">
          <w:rPr>
            <w:rStyle w:val="Hyperlink"/>
            <w:rFonts w:asciiTheme="minorHAnsi" w:hAnsiTheme="minorHAnsi"/>
            <w:color w:val="0000FF"/>
            <w:szCs w:val="24"/>
            <w:lang w:eastAsia="en-GB"/>
          </w:rPr>
          <w:t>https://vimeo.com/214183672</w:t>
        </w:r>
      </w:hyperlink>
    </w:p>
    <w:p w:rsidR="00031A70" w:rsidRPr="00031A70" w:rsidRDefault="009114F7" w:rsidP="00031A70">
      <w:pPr>
        <w:ind w:left="360"/>
        <w:rPr>
          <w:rFonts w:asciiTheme="minorHAnsi" w:hAnsiTheme="minorHAnsi" w:cs="Arial"/>
          <w:sz w:val="20"/>
        </w:rPr>
      </w:pPr>
      <w:hyperlink r:id="rId21" w:history="1">
        <w:r w:rsidR="00031A70" w:rsidRPr="00031A70">
          <w:rPr>
            <w:rStyle w:val="Hyperlink"/>
            <w:rFonts w:asciiTheme="minorHAnsi" w:hAnsiTheme="minorHAnsi"/>
            <w:color w:val="0000FF"/>
            <w:szCs w:val="24"/>
            <w:lang w:eastAsia="en-GB"/>
          </w:rPr>
          <w:t>https://vimeo.com/214170774</w:t>
        </w:r>
      </w:hyperlink>
    </w:p>
    <w:p w:rsidR="00031A70" w:rsidRPr="004818BB" w:rsidRDefault="00031A70" w:rsidP="00031A70">
      <w:pPr>
        <w:pStyle w:val="EndnoteText"/>
        <w:ind w:left="360"/>
        <w:jc w:val="left"/>
        <w:rPr>
          <w:rFonts w:ascii="Calibri" w:hAnsi="Calibri"/>
          <w:sz w:val="24"/>
          <w:szCs w:val="24"/>
        </w:rPr>
      </w:pPr>
    </w:p>
    <w:p w:rsidR="004818BB" w:rsidRDefault="004818BB" w:rsidP="004818BB">
      <w:pPr>
        <w:pStyle w:val="EndnoteText"/>
        <w:ind w:left="720"/>
        <w:jc w:val="left"/>
        <w:rPr>
          <w:rFonts w:ascii="Calibri" w:hAnsi="Calibri"/>
          <w:sz w:val="24"/>
          <w:szCs w:val="24"/>
        </w:rPr>
      </w:pPr>
    </w:p>
    <w:p w:rsidR="004818BB" w:rsidRPr="004818BB" w:rsidRDefault="004818BB" w:rsidP="004818BB">
      <w:pPr>
        <w:pStyle w:val="EndnoteText"/>
        <w:ind w:left="360"/>
        <w:jc w:val="left"/>
        <w:rPr>
          <w:rFonts w:ascii="Calibri" w:hAnsi="Calibri"/>
          <w:sz w:val="24"/>
          <w:szCs w:val="24"/>
        </w:rPr>
      </w:pPr>
    </w:p>
    <w:p w:rsidR="006E431C" w:rsidRPr="00F4142E" w:rsidRDefault="006E431C" w:rsidP="006E431C">
      <w:pPr>
        <w:pStyle w:val="EndnoteText"/>
        <w:jc w:val="left"/>
        <w:rPr>
          <w:rFonts w:ascii="Calibri" w:hAnsi="Calibri"/>
          <w:sz w:val="24"/>
          <w:szCs w:val="24"/>
        </w:rPr>
      </w:pPr>
    </w:p>
    <w:p w:rsidR="006E431C" w:rsidRPr="00F4142E" w:rsidRDefault="006E431C" w:rsidP="006E431C">
      <w:pPr>
        <w:pStyle w:val="EndnoteText"/>
        <w:rPr>
          <w:rFonts w:ascii="Calibri" w:hAnsi="Calibri"/>
          <w:sz w:val="24"/>
          <w:szCs w:val="24"/>
        </w:rPr>
      </w:pPr>
    </w:p>
    <w:p w:rsidR="006E431C" w:rsidRPr="00F4142E" w:rsidRDefault="006E431C" w:rsidP="006E431C">
      <w:pPr>
        <w:pStyle w:val="EndnoteText"/>
        <w:rPr>
          <w:rFonts w:ascii="Calibri" w:hAnsi="Calibri"/>
          <w:sz w:val="24"/>
          <w:szCs w:val="24"/>
        </w:rPr>
      </w:pPr>
    </w:p>
    <w:p w:rsidR="006E431C" w:rsidRPr="00F4142E" w:rsidRDefault="006E431C" w:rsidP="006E431C">
      <w:pPr>
        <w:pStyle w:val="EndnoteText"/>
        <w:rPr>
          <w:rFonts w:ascii="Calibri" w:hAnsi="Calibri"/>
          <w:sz w:val="24"/>
          <w:szCs w:val="24"/>
        </w:rPr>
      </w:pPr>
    </w:p>
    <w:p w:rsidR="006E431C" w:rsidRDefault="006E431C" w:rsidP="006E431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189972"/>
      <w:docPartObj>
        <w:docPartGallery w:val="Page Numbers (Bottom of Page)"/>
        <w:docPartUnique/>
      </w:docPartObj>
    </w:sdtPr>
    <w:sdtEndPr>
      <w:rPr>
        <w:rFonts w:ascii="Calibri" w:hAnsi="Calibri"/>
        <w:noProof/>
      </w:rPr>
    </w:sdtEndPr>
    <w:sdtContent>
      <w:p w:rsidR="000E2589" w:rsidRPr="00034112" w:rsidRDefault="000E2589">
        <w:pPr>
          <w:pStyle w:val="Footer"/>
          <w:jc w:val="right"/>
          <w:rPr>
            <w:rFonts w:ascii="Calibri" w:hAnsi="Calibri"/>
          </w:rPr>
        </w:pPr>
        <w:r w:rsidRPr="00034112">
          <w:rPr>
            <w:rFonts w:ascii="Calibri" w:hAnsi="Calibri"/>
          </w:rPr>
          <w:fldChar w:fldCharType="begin"/>
        </w:r>
        <w:r w:rsidRPr="00034112">
          <w:rPr>
            <w:rFonts w:ascii="Calibri" w:hAnsi="Calibri"/>
          </w:rPr>
          <w:instrText xml:space="preserve"> PAGE   \* MERGEFORMAT </w:instrText>
        </w:r>
        <w:r w:rsidRPr="00034112">
          <w:rPr>
            <w:rFonts w:ascii="Calibri" w:hAnsi="Calibri"/>
          </w:rPr>
          <w:fldChar w:fldCharType="separate"/>
        </w:r>
        <w:r w:rsidR="000B28DD">
          <w:rPr>
            <w:rFonts w:ascii="Calibri" w:hAnsi="Calibri"/>
            <w:noProof/>
          </w:rPr>
          <w:t>6</w:t>
        </w:r>
        <w:r w:rsidRPr="00034112">
          <w:rPr>
            <w:rFonts w:ascii="Calibri" w:hAnsi="Calibri"/>
            <w:noProof/>
          </w:rPr>
          <w:fldChar w:fldCharType="end"/>
        </w:r>
      </w:p>
    </w:sdtContent>
  </w:sdt>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F7" w:rsidRDefault="009114F7">
      <w:pPr>
        <w:spacing w:line="240" w:lineRule="auto"/>
      </w:pPr>
      <w:r>
        <w:separator/>
      </w:r>
    </w:p>
  </w:footnote>
  <w:footnote w:type="continuationSeparator" w:id="0">
    <w:p w:rsidR="009114F7" w:rsidRDefault="009114F7">
      <w:pPr>
        <w:spacing w:line="240" w:lineRule="auto"/>
      </w:pPr>
      <w:r>
        <w:continuationSeparator/>
      </w:r>
    </w:p>
  </w:footnote>
  <w:footnote w:id="1">
    <w:p w:rsidR="00B46356" w:rsidRPr="000A3502" w:rsidRDefault="00B46356" w:rsidP="00B4635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Calibri" w:hAnsi="Calibri" w:cs="Arial"/>
          <w:color w:val="000000"/>
          <w:sz w:val="20"/>
          <w:lang w:eastAsia="en-GB"/>
        </w:rPr>
      </w:pPr>
      <w:r w:rsidRPr="000A3502">
        <w:rPr>
          <w:rStyle w:val="FootnoteReference"/>
          <w:rFonts w:ascii="Calibri" w:hAnsi="Calibri"/>
          <w:sz w:val="20"/>
        </w:rPr>
        <w:footnoteRef/>
      </w:r>
      <w:r w:rsidRPr="000A3502">
        <w:rPr>
          <w:rFonts w:ascii="Calibri" w:hAnsi="Calibri"/>
          <w:sz w:val="20"/>
        </w:rPr>
        <w:t xml:space="preserve"> </w:t>
      </w:r>
      <w:r w:rsidRPr="000A3502">
        <w:rPr>
          <w:rFonts w:ascii="Calibri" w:hAnsi="Calibri" w:cs="Arial"/>
          <w:color w:val="000000"/>
          <w:sz w:val="20"/>
          <w:lang w:eastAsia="en-GB"/>
        </w:rPr>
        <w:t>The original study of Adverse Childhood Experiences was conducted in the United States at Kaiser from 1995-1997 with over 17,000 patients enrolled with Kaiser Permanente.</w:t>
      </w:r>
    </w:p>
  </w:footnote>
  <w:footnote w:id="2">
    <w:p w:rsidR="00B46356" w:rsidRDefault="00B46356">
      <w:pPr>
        <w:pStyle w:val="FootnoteText"/>
      </w:pPr>
      <w:r w:rsidRPr="000A3502">
        <w:rPr>
          <w:rStyle w:val="FootnoteReference"/>
          <w:rFonts w:ascii="Calibri" w:hAnsi="Calibri"/>
        </w:rPr>
        <w:footnoteRef/>
      </w:r>
      <w:r w:rsidRPr="000A3502">
        <w:rPr>
          <w:rFonts w:ascii="Calibri" w:hAnsi="Calibri"/>
        </w:rPr>
        <w:t xml:space="preserve"> Toxic stress has been defined as prolonged activation of stress response systems in the absence of protective relationships.</w:t>
      </w:r>
    </w:p>
  </w:footnote>
  <w:footnote w:id="3">
    <w:p w:rsidR="006C719B" w:rsidRPr="00D2088A" w:rsidRDefault="006C719B">
      <w:pPr>
        <w:pStyle w:val="FootnoteText"/>
        <w:rPr>
          <w:rFonts w:ascii="Calibri" w:hAnsi="Calibri"/>
        </w:rPr>
      </w:pPr>
      <w:r w:rsidRPr="00D2088A">
        <w:rPr>
          <w:rStyle w:val="FootnoteReference"/>
          <w:rFonts w:ascii="Calibri" w:hAnsi="Calibri"/>
        </w:rPr>
        <w:footnoteRef/>
      </w:r>
      <w:r w:rsidRPr="00D2088A">
        <w:rPr>
          <w:rFonts w:ascii="Calibri" w:hAnsi="Calibri"/>
        </w:rPr>
        <w:t xml:space="preserve"> </w:t>
      </w:r>
      <w:r w:rsidRPr="00D2088A">
        <w:rPr>
          <w:rFonts w:ascii="Calibri" w:hAnsi="Calibri" w:cs="Arial"/>
          <w:color w:val="000000"/>
          <w:lang w:eastAsia="en-GB"/>
        </w:rPr>
        <w:t>However, these study participants were mostly of white ethnic origin, middle- and upper- middle class, had been educated to college level and all had jobs and private health care, so the prevalence of ACEs is likely to be much higher in other, more deprived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AC" w:rsidRPr="00E218AC" w:rsidRDefault="00E218AC">
    <w:pPr>
      <w:pStyle w:val="Header"/>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167FD"/>
    <w:multiLevelType w:val="hybridMultilevel"/>
    <w:tmpl w:val="903F59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2C03BC"/>
    <w:multiLevelType w:val="hybridMultilevel"/>
    <w:tmpl w:val="0B61A1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1DFA4BD"/>
    <w:multiLevelType w:val="hybridMultilevel"/>
    <w:tmpl w:val="C4C1D5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63FCC11"/>
    <w:multiLevelType w:val="hybridMultilevel"/>
    <w:tmpl w:val="03E951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nsid w:val="03E92CE6"/>
    <w:multiLevelType w:val="hybridMultilevel"/>
    <w:tmpl w:val="39CEE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B4666B"/>
    <w:multiLevelType w:val="hybridMultilevel"/>
    <w:tmpl w:val="74EA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68311D"/>
    <w:multiLevelType w:val="hybridMultilevel"/>
    <w:tmpl w:val="2C286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F210DF1"/>
    <w:multiLevelType w:val="hybridMultilevel"/>
    <w:tmpl w:val="1F68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A76084"/>
    <w:multiLevelType w:val="hybridMultilevel"/>
    <w:tmpl w:val="D1E61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9F33818"/>
    <w:multiLevelType w:val="hybridMultilevel"/>
    <w:tmpl w:val="06ED5C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9D12CB"/>
    <w:multiLevelType w:val="hybridMultilevel"/>
    <w:tmpl w:val="36C69E8C"/>
    <w:lvl w:ilvl="0" w:tplc="D0BA01C8">
      <w:start w:val="1"/>
      <w:numFmt w:val="bullet"/>
      <w:lvlText w:val="•"/>
      <w:lvlJc w:val="left"/>
      <w:pPr>
        <w:tabs>
          <w:tab w:val="num" w:pos="360"/>
        </w:tabs>
        <w:ind w:left="360" w:hanging="360"/>
      </w:pPr>
      <w:rPr>
        <w:rFonts w:ascii="Times New Roman" w:hAnsi="Times New Roman" w:hint="default"/>
      </w:rPr>
    </w:lvl>
    <w:lvl w:ilvl="1" w:tplc="A1583120" w:tentative="1">
      <w:start w:val="1"/>
      <w:numFmt w:val="bullet"/>
      <w:lvlText w:val="•"/>
      <w:lvlJc w:val="left"/>
      <w:pPr>
        <w:tabs>
          <w:tab w:val="num" w:pos="1080"/>
        </w:tabs>
        <w:ind w:left="1080" w:hanging="360"/>
      </w:pPr>
      <w:rPr>
        <w:rFonts w:ascii="Times New Roman" w:hAnsi="Times New Roman" w:hint="default"/>
      </w:rPr>
    </w:lvl>
    <w:lvl w:ilvl="2" w:tplc="EFDA3070" w:tentative="1">
      <w:start w:val="1"/>
      <w:numFmt w:val="bullet"/>
      <w:lvlText w:val="•"/>
      <w:lvlJc w:val="left"/>
      <w:pPr>
        <w:tabs>
          <w:tab w:val="num" w:pos="1800"/>
        </w:tabs>
        <w:ind w:left="1800" w:hanging="360"/>
      </w:pPr>
      <w:rPr>
        <w:rFonts w:ascii="Times New Roman" w:hAnsi="Times New Roman" w:hint="default"/>
      </w:rPr>
    </w:lvl>
    <w:lvl w:ilvl="3" w:tplc="A6689082" w:tentative="1">
      <w:start w:val="1"/>
      <w:numFmt w:val="bullet"/>
      <w:lvlText w:val="•"/>
      <w:lvlJc w:val="left"/>
      <w:pPr>
        <w:tabs>
          <w:tab w:val="num" w:pos="2520"/>
        </w:tabs>
        <w:ind w:left="2520" w:hanging="360"/>
      </w:pPr>
      <w:rPr>
        <w:rFonts w:ascii="Times New Roman" w:hAnsi="Times New Roman" w:hint="default"/>
      </w:rPr>
    </w:lvl>
    <w:lvl w:ilvl="4" w:tplc="67A241FA" w:tentative="1">
      <w:start w:val="1"/>
      <w:numFmt w:val="bullet"/>
      <w:lvlText w:val="•"/>
      <w:lvlJc w:val="left"/>
      <w:pPr>
        <w:tabs>
          <w:tab w:val="num" w:pos="3240"/>
        </w:tabs>
        <w:ind w:left="3240" w:hanging="360"/>
      </w:pPr>
      <w:rPr>
        <w:rFonts w:ascii="Times New Roman" w:hAnsi="Times New Roman" w:hint="default"/>
      </w:rPr>
    </w:lvl>
    <w:lvl w:ilvl="5" w:tplc="A45E3180" w:tentative="1">
      <w:start w:val="1"/>
      <w:numFmt w:val="bullet"/>
      <w:lvlText w:val="•"/>
      <w:lvlJc w:val="left"/>
      <w:pPr>
        <w:tabs>
          <w:tab w:val="num" w:pos="3960"/>
        </w:tabs>
        <w:ind w:left="3960" w:hanging="360"/>
      </w:pPr>
      <w:rPr>
        <w:rFonts w:ascii="Times New Roman" w:hAnsi="Times New Roman" w:hint="default"/>
      </w:rPr>
    </w:lvl>
    <w:lvl w:ilvl="6" w:tplc="8CAE78C0" w:tentative="1">
      <w:start w:val="1"/>
      <w:numFmt w:val="bullet"/>
      <w:lvlText w:val="•"/>
      <w:lvlJc w:val="left"/>
      <w:pPr>
        <w:tabs>
          <w:tab w:val="num" w:pos="4680"/>
        </w:tabs>
        <w:ind w:left="4680" w:hanging="360"/>
      </w:pPr>
      <w:rPr>
        <w:rFonts w:ascii="Times New Roman" w:hAnsi="Times New Roman" w:hint="default"/>
      </w:rPr>
    </w:lvl>
    <w:lvl w:ilvl="7" w:tplc="E6E227B0" w:tentative="1">
      <w:start w:val="1"/>
      <w:numFmt w:val="bullet"/>
      <w:lvlText w:val="•"/>
      <w:lvlJc w:val="left"/>
      <w:pPr>
        <w:tabs>
          <w:tab w:val="num" w:pos="5400"/>
        </w:tabs>
        <w:ind w:left="5400" w:hanging="360"/>
      </w:pPr>
      <w:rPr>
        <w:rFonts w:ascii="Times New Roman" w:hAnsi="Times New Roman" w:hint="default"/>
      </w:rPr>
    </w:lvl>
    <w:lvl w:ilvl="8" w:tplc="E5FE0182" w:tentative="1">
      <w:start w:val="1"/>
      <w:numFmt w:val="bullet"/>
      <w:lvlText w:val="•"/>
      <w:lvlJc w:val="left"/>
      <w:pPr>
        <w:tabs>
          <w:tab w:val="num" w:pos="6120"/>
        </w:tabs>
        <w:ind w:left="6120" w:hanging="360"/>
      </w:pPr>
      <w:rPr>
        <w:rFonts w:ascii="Times New Roman" w:hAnsi="Times New Roman" w:hint="default"/>
      </w:rPr>
    </w:lvl>
  </w:abstractNum>
  <w:abstractNum w:abstractNumId="12">
    <w:nsid w:val="284ECBD6"/>
    <w:multiLevelType w:val="hybridMultilevel"/>
    <w:tmpl w:val="9D94CC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A263649"/>
    <w:multiLevelType w:val="hybridMultilevel"/>
    <w:tmpl w:val="820A4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AA0C14"/>
    <w:multiLevelType w:val="hybridMultilevel"/>
    <w:tmpl w:val="0348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0E7CB0"/>
    <w:multiLevelType w:val="hybridMultilevel"/>
    <w:tmpl w:val="A1361C28"/>
    <w:lvl w:ilvl="0" w:tplc="811CAD60">
      <w:start w:val="1"/>
      <w:numFmt w:val="bullet"/>
      <w:lvlText w:val="•"/>
      <w:lvlJc w:val="left"/>
      <w:pPr>
        <w:tabs>
          <w:tab w:val="num" w:pos="720"/>
        </w:tabs>
        <w:ind w:left="720" w:hanging="360"/>
      </w:pPr>
      <w:rPr>
        <w:rFonts w:ascii="Times New Roman" w:hAnsi="Times New Roman" w:hint="default"/>
      </w:rPr>
    </w:lvl>
    <w:lvl w:ilvl="1" w:tplc="CCC2E5B0" w:tentative="1">
      <w:start w:val="1"/>
      <w:numFmt w:val="bullet"/>
      <w:lvlText w:val="•"/>
      <w:lvlJc w:val="left"/>
      <w:pPr>
        <w:tabs>
          <w:tab w:val="num" w:pos="1440"/>
        </w:tabs>
        <w:ind w:left="1440" w:hanging="360"/>
      </w:pPr>
      <w:rPr>
        <w:rFonts w:ascii="Times New Roman" w:hAnsi="Times New Roman" w:hint="default"/>
      </w:rPr>
    </w:lvl>
    <w:lvl w:ilvl="2" w:tplc="284E8B4C" w:tentative="1">
      <w:start w:val="1"/>
      <w:numFmt w:val="bullet"/>
      <w:lvlText w:val="•"/>
      <w:lvlJc w:val="left"/>
      <w:pPr>
        <w:tabs>
          <w:tab w:val="num" w:pos="2160"/>
        </w:tabs>
        <w:ind w:left="2160" w:hanging="360"/>
      </w:pPr>
      <w:rPr>
        <w:rFonts w:ascii="Times New Roman" w:hAnsi="Times New Roman" w:hint="default"/>
      </w:rPr>
    </w:lvl>
    <w:lvl w:ilvl="3" w:tplc="4E2C7734" w:tentative="1">
      <w:start w:val="1"/>
      <w:numFmt w:val="bullet"/>
      <w:lvlText w:val="•"/>
      <w:lvlJc w:val="left"/>
      <w:pPr>
        <w:tabs>
          <w:tab w:val="num" w:pos="2880"/>
        </w:tabs>
        <w:ind w:left="2880" w:hanging="360"/>
      </w:pPr>
      <w:rPr>
        <w:rFonts w:ascii="Times New Roman" w:hAnsi="Times New Roman" w:hint="default"/>
      </w:rPr>
    </w:lvl>
    <w:lvl w:ilvl="4" w:tplc="7FA8F766" w:tentative="1">
      <w:start w:val="1"/>
      <w:numFmt w:val="bullet"/>
      <w:lvlText w:val="•"/>
      <w:lvlJc w:val="left"/>
      <w:pPr>
        <w:tabs>
          <w:tab w:val="num" w:pos="3600"/>
        </w:tabs>
        <w:ind w:left="3600" w:hanging="360"/>
      </w:pPr>
      <w:rPr>
        <w:rFonts w:ascii="Times New Roman" w:hAnsi="Times New Roman" w:hint="default"/>
      </w:rPr>
    </w:lvl>
    <w:lvl w:ilvl="5" w:tplc="8E1C5DB8" w:tentative="1">
      <w:start w:val="1"/>
      <w:numFmt w:val="bullet"/>
      <w:lvlText w:val="•"/>
      <w:lvlJc w:val="left"/>
      <w:pPr>
        <w:tabs>
          <w:tab w:val="num" w:pos="4320"/>
        </w:tabs>
        <w:ind w:left="4320" w:hanging="360"/>
      </w:pPr>
      <w:rPr>
        <w:rFonts w:ascii="Times New Roman" w:hAnsi="Times New Roman" w:hint="default"/>
      </w:rPr>
    </w:lvl>
    <w:lvl w:ilvl="6" w:tplc="BBCC3898" w:tentative="1">
      <w:start w:val="1"/>
      <w:numFmt w:val="bullet"/>
      <w:lvlText w:val="•"/>
      <w:lvlJc w:val="left"/>
      <w:pPr>
        <w:tabs>
          <w:tab w:val="num" w:pos="5040"/>
        </w:tabs>
        <w:ind w:left="5040" w:hanging="360"/>
      </w:pPr>
      <w:rPr>
        <w:rFonts w:ascii="Times New Roman" w:hAnsi="Times New Roman" w:hint="default"/>
      </w:rPr>
    </w:lvl>
    <w:lvl w:ilvl="7" w:tplc="88BE8A02" w:tentative="1">
      <w:start w:val="1"/>
      <w:numFmt w:val="bullet"/>
      <w:lvlText w:val="•"/>
      <w:lvlJc w:val="left"/>
      <w:pPr>
        <w:tabs>
          <w:tab w:val="num" w:pos="5760"/>
        </w:tabs>
        <w:ind w:left="5760" w:hanging="360"/>
      </w:pPr>
      <w:rPr>
        <w:rFonts w:ascii="Times New Roman" w:hAnsi="Times New Roman" w:hint="default"/>
      </w:rPr>
    </w:lvl>
    <w:lvl w:ilvl="8" w:tplc="1068BC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35B390F"/>
    <w:multiLevelType w:val="hybridMultilevel"/>
    <w:tmpl w:val="488EDC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7">
    <w:nsid w:val="4CE11717"/>
    <w:multiLevelType w:val="hybridMultilevel"/>
    <w:tmpl w:val="09B6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9E6662"/>
    <w:multiLevelType w:val="hybridMultilevel"/>
    <w:tmpl w:val="B104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6D63DA"/>
    <w:multiLevelType w:val="hybridMultilevel"/>
    <w:tmpl w:val="D6F61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2BF7B19"/>
    <w:multiLevelType w:val="hybridMultilevel"/>
    <w:tmpl w:val="A69C2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2">
    <w:nsid w:val="65F9514C"/>
    <w:multiLevelType w:val="hybridMultilevel"/>
    <w:tmpl w:val="132E0E84"/>
    <w:lvl w:ilvl="0" w:tplc="30E6307E">
      <w:start w:val="1"/>
      <w:numFmt w:val="bullet"/>
      <w:lvlText w:val="•"/>
      <w:lvlJc w:val="left"/>
      <w:pPr>
        <w:tabs>
          <w:tab w:val="num" w:pos="360"/>
        </w:tabs>
        <w:ind w:left="360" w:hanging="360"/>
      </w:pPr>
      <w:rPr>
        <w:rFonts w:ascii="Times New Roman" w:hAnsi="Times New Roman" w:hint="default"/>
      </w:rPr>
    </w:lvl>
    <w:lvl w:ilvl="1" w:tplc="E31C6098" w:tentative="1">
      <w:start w:val="1"/>
      <w:numFmt w:val="bullet"/>
      <w:lvlText w:val="•"/>
      <w:lvlJc w:val="left"/>
      <w:pPr>
        <w:tabs>
          <w:tab w:val="num" w:pos="1080"/>
        </w:tabs>
        <w:ind w:left="1080" w:hanging="360"/>
      </w:pPr>
      <w:rPr>
        <w:rFonts w:ascii="Times New Roman" w:hAnsi="Times New Roman" w:hint="default"/>
      </w:rPr>
    </w:lvl>
    <w:lvl w:ilvl="2" w:tplc="0F9AD67A" w:tentative="1">
      <w:start w:val="1"/>
      <w:numFmt w:val="bullet"/>
      <w:lvlText w:val="•"/>
      <w:lvlJc w:val="left"/>
      <w:pPr>
        <w:tabs>
          <w:tab w:val="num" w:pos="1800"/>
        </w:tabs>
        <w:ind w:left="1800" w:hanging="360"/>
      </w:pPr>
      <w:rPr>
        <w:rFonts w:ascii="Times New Roman" w:hAnsi="Times New Roman" w:hint="default"/>
      </w:rPr>
    </w:lvl>
    <w:lvl w:ilvl="3" w:tplc="9EFEDEAC" w:tentative="1">
      <w:start w:val="1"/>
      <w:numFmt w:val="bullet"/>
      <w:lvlText w:val="•"/>
      <w:lvlJc w:val="left"/>
      <w:pPr>
        <w:tabs>
          <w:tab w:val="num" w:pos="2520"/>
        </w:tabs>
        <w:ind w:left="2520" w:hanging="360"/>
      </w:pPr>
      <w:rPr>
        <w:rFonts w:ascii="Times New Roman" w:hAnsi="Times New Roman" w:hint="default"/>
      </w:rPr>
    </w:lvl>
    <w:lvl w:ilvl="4" w:tplc="F6DE5FB0" w:tentative="1">
      <w:start w:val="1"/>
      <w:numFmt w:val="bullet"/>
      <w:lvlText w:val="•"/>
      <w:lvlJc w:val="left"/>
      <w:pPr>
        <w:tabs>
          <w:tab w:val="num" w:pos="3240"/>
        </w:tabs>
        <w:ind w:left="3240" w:hanging="360"/>
      </w:pPr>
      <w:rPr>
        <w:rFonts w:ascii="Times New Roman" w:hAnsi="Times New Roman" w:hint="default"/>
      </w:rPr>
    </w:lvl>
    <w:lvl w:ilvl="5" w:tplc="7272EC0A" w:tentative="1">
      <w:start w:val="1"/>
      <w:numFmt w:val="bullet"/>
      <w:lvlText w:val="•"/>
      <w:lvlJc w:val="left"/>
      <w:pPr>
        <w:tabs>
          <w:tab w:val="num" w:pos="3960"/>
        </w:tabs>
        <w:ind w:left="3960" w:hanging="360"/>
      </w:pPr>
      <w:rPr>
        <w:rFonts w:ascii="Times New Roman" w:hAnsi="Times New Roman" w:hint="default"/>
      </w:rPr>
    </w:lvl>
    <w:lvl w:ilvl="6" w:tplc="C5CCD5E8" w:tentative="1">
      <w:start w:val="1"/>
      <w:numFmt w:val="bullet"/>
      <w:lvlText w:val="•"/>
      <w:lvlJc w:val="left"/>
      <w:pPr>
        <w:tabs>
          <w:tab w:val="num" w:pos="4680"/>
        </w:tabs>
        <w:ind w:left="4680" w:hanging="360"/>
      </w:pPr>
      <w:rPr>
        <w:rFonts w:ascii="Times New Roman" w:hAnsi="Times New Roman" w:hint="default"/>
      </w:rPr>
    </w:lvl>
    <w:lvl w:ilvl="7" w:tplc="9C781A1A" w:tentative="1">
      <w:start w:val="1"/>
      <w:numFmt w:val="bullet"/>
      <w:lvlText w:val="•"/>
      <w:lvlJc w:val="left"/>
      <w:pPr>
        <w:tabs>
          <w:tab w:val="num" w:pos="5400"/>
        </w:tabs>
        <w:ind w:left="5400" w:hanging="360"/>
      </w:pPr>
      <w:rPr>
        <w:rFonts w:ascii="Times New Roman" w:hAnsi="Times New Roman" w:hint="default"/>
      </w:rPr>
    </w:lvl>
    <w:lvl w:ilvl="8" w:tplc="CFAA678C" w:tentative="1">
      <w:start w:val="1"/>
      <w:numFmt w:val="bullet"/>
      <w:lvlText w:val="•"/>
      <w:lvlJc w:val="left"/>
      <w:pPr>
        <w:tabs>
          <w:tab w:val="num" w:pos="6120"/>
        </w:tabs>
        <w:ind w:left="6120" w:hanging="360"/>
      </w:pPr>
      <w:rPr>
        <w:rFonts w:ascii="Times New Roman" w:hAnsi="Times New Roman" w:hint="default"/>
      </w:rPr>
    </w:lvl>
  </w:abstractNum>
  <w:abstractNum w:abstractNumId="23">
    <w:nsid w:val="6FF71A9A"/>
    <w:multiLevelType w:val="hybridMultilevel"/>
    <w:tmpl w:val="9CAA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2035AA"/>
    <w:multiLevelType w:val="hybridMultilevel"/>
    <w:tmpl w:val="A73FF4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C51789E"/>
    <w:multiLevelType w:val="hybridMultilevel"/>
    <w:tmpl w:val="6BA6504A"/>
    <w:lvl w:ilvl="0" w:tplc="08090001">
      <w:start w:val="1"/>
      <w:numFmt w:val="bullet"/>
      <w:lvlText w:val=""/>
      <w:lvlJc w:val="left"/>
      <w:pPr>
        <w:tabs>
          <w:tab w:val="num" w:pos="360"/>
        </w:tabs>
        <w:ind w:left="360" w:hanging="360"/>
      </w:pPr>
      <w:rPr>
        <w:rFonts w:ascii="Symbol" w:hAnsi="Symbol" w:hint="default"/>
      </w:rPr>
    </w:lvl>
    <w:lvl w:ilvl="1" w:tplc="78A01520" w:tentative="1">
      <w:start w:val="1"/>
      <w:numFmt w:val="bullet"/>
      <w:lvlText w:val="•"/>
      <w:lvlJc w:val="left"/>
      <w:pPr>
        <w:tabs>
          <w:tab w:val="num" w:pos="1080"/>
        </w:tabs>
        <w:ind w:left="1080" w:hanging="360"/>
      </w:pPr>
      <w:rPr>
        <w:rFonts w:ascii="Times New Roman" w:hAnsi="Times New Roman" w:hint="default"/>
      </w:rPr>
    </w:lvl>
    <w:lvl w:ilvl="2" w:tplc="AEE642F2" w:tentative="1">
      <w:start w:val="1"/>
      <w:numFmt w:val="bullet"/>
      <w:lvlText w:val="•"/>
      <w:lvlJc w:val="left"/>
      <w:pPr>
        <w:tabs>
          <w:tab w:val="num" w:pos="1800"/>
        </w:tabs>
        <w:ind w:left="1800" w:hanging="360"/>
      </w:pPr>
      <w:rPr>
        <w:rFonts w:ascii="Times New Roman" w:hAnsi="Times New Roman" w:hint="default"/>
      </w:rPr>
    </w:lvl>
    <w:lvl w:ilvl="3" w:tplc="904ACDD8" w:tentative="1">
      <w:start w:val="1"/>
      <w:numFmt w:val="bullet"/>
      <w:lvlText w:val="•"/>
      <w:lvlJc w:val="left"/>
      <w:pPr>
        <w:tabs>
          <w:tab w:val="num" w:pos="2520"/>
        </w:tabs>
        <w:ind w:left="2520" w:hanging="360"/>
      </w:pPr>
      <w:rPr>
        <w:rFonts w:ascii="Times New Roman" w:hAnsi="Times New Roman" w:hint="default"/>
      </w:rPr>
    </w:lvl>
    <w:lvl w:ilvl="4" w:tplc="519670AE" w:tentative="1">
      <w:start w:val="1"/>
      <w:numFmt w:val="bullet"/>
      <w:lvlText w:val="•"/>
      <w:lvlJc w:val="left"/>
      <w:pPr>
        <w:tabs>
          <w:tab w:val="num" w:pos="3240"/>
        </w:tabs>
        <w:ind w:left="3240" w:hanging="360"/>
      </w:pPr>
      <w:rPr>
        <w:rFonts w:ascii="Times New Roman" w:hAnsi="Times New Roman" w:hint="default"/>
      </w:rPr>
    </w:lvl>
    <w:lvl w:ilvl="5" w:tplc="3134F5E8" w:tentative="1">
      <w:start w:val="1"/>
      <w:numFmt w:val="bullet"/>
      <w:lvlText w:val="•"/>
      <w:lvlJc w:val="left"/>
      <w:pPr>
        <w:tabs>
          <w:tab w:val="num" w:pos="3960"/>
        </w:tabs>
        <w:ind w:left="3960" w:hanging="360"/>
      </w:pPr>
      <w:rPr>
        <w:rFonts w:ascii="Times New Roman" w:hAnsi="Times New Roman" w:hint="default"/>
      </w:rPr>
    </w:lvl>
    <w:lvl w:ilvl="6" w:tplc="570282D4" w:tentative="1">
      <w:start w:val="1"/>
      <w:numFmt w:val="bullet"/>
      <w:lvlText w:val="•"/>
      <w:lvlJc w:val="left"/>
      <w:pPr>
        <w:tabs>
          <w:tab w:val="num" w:pos="4680"/>
        </w:tabs>
        <w:ind w:left="4680" w:hanging="360"/>
      </w:pPr>
      <w:rPr>
        <w:rFonts w:ascii="Times New Roman" w:hAnsi="Times New Roman" w:hint="default"/>
      </w:rPr>
    </w:lvl>
    <w:lvl w:ilvl="7" w:tplc="77B4B32C" w:tentative="1">
      <w:start w:val="1"/>
      <w:numFmt w:val="bullet"/>
      <w:lvlText w:val="•"/>
      <w:lvlJc w:val="left"/>
      <w:pPr>
        <w:tabs>
          <w:tab w:val="num" w:pos="5400"/>
        </w:tabs>
        <w:ind w:left="5400" w:hanging="360"/>
      </w:pPr>
      <w:rPr>
        <w:rFonts w:ascii="Times New Roman" w:hAnsi="Times New Roman" w:hint="default"/>
      </w:rPr>
    </w:lvl>
    <w:lvl w:ilvl="8" w:tplc="43EC0C36" w:tentative="1">
      <w:start w:val="1"/>
      <w:numFmt w:val="bullet"/>
      <w:lvlText w:val="•"/>
      <w:lvlJc w:val="left"/>
      <w:pPr>
        <w:tabs>
          <w:tab w:val="num" w:pos="6120"/>
        </w:tabs>
        <w:ind w:left="6120" w:hanging="360"/>
      </w:pPr>
      <w:rPr>
        <w:rFonts w:ascii="Times New Roman" w:hAnsi="Times New Roman" w:hint="default"/>
      </w:rPr>
    </w:lvl>
  </w:abstractNum>
  <w:num w:numId="1">
    <w:abstractNumId w:val="21"/>
  </w:num>
  <w:num w:numId="2">
    <w:abstractNumId w:val="4"/>
  </w:num>
  <w:num w:numId="3">
    <w:abstractNumId w:val="4"/>
  </w:num>
  <w:num w:numId="4">
    <w:abstractNumId w:val="4"/>
  </w:num>
  <w:num w:numId="5">
    <w:abstractNumId w:val="1"/>
  </w:num>
  <w:num w:numId="6">
    <w:abstractNumId w:val="17"/>
  </w:num>
  <w:num w:numId="7">
    <w:abstractNumId w:val="10"/>
  </w:num>
  <w:num w:numId="8">
    <w:abstractNumId w:val="12"/>
  </w:num>
  <w:num w:numId="9">
    <w:abstractNumId w:val="3"/>
  </w:num>
  <w:num w:numId="10">
    <w:abstractNumId w:val="24"/>
  </w:num>
  <w:num w:numId="11">
    <w:abstractNumId w:val="0"/>
  </w:num>
  <w:num w:numId="12">
    <w:abstractNumId w:val="2"/>
  </w:num>
  <w:num w:numId="13">
    <w:abstractNumId w:val="7"/>
  </w:num>
  <w:num w:numId="14">
    <w:abstractNumId w:val="19"/>
  </w:num>
  <w:num w:numId="15">
    <w:abstractNumId w:val="20"/>
  </w:num>
  <w:num w:numId="16">
    <w:abstractNumId w:val="9"/>
  </w:num>
  <w:num w:numId="17">
    <w:abstractNumId w:val="18"/>
  </w:num>
  <w:num w:numId="18">
    <w:abstractNumId w:val="14"/>
  </w:num>
  <w:num w:numId="19">
    <w:abstractNumId w:val="6"/>
  </w:num>
  <w:num w:numId="20">
    <w:abstractNumId w:val="5"/>
  </w:num>
  <w:num w:numId="21">
    <w:abstractNumId w:val="22"/>
  </w:num>
  <w:num w:numId="22">
    <w:abstractNumId w:val="11"/>
  </w:num>
  <w:num w:numId="23">
    <w:abstractNumId w:val="13"/>
  </w:num>
  <w:num w:numId="24">
    <w:abstractNumId w:val="15"/>
  </w:num>
  <w:num w:numId="25">
    <w:abstractNumId w:val="23"/>
  </w:num>
  <w:num w:numId="26">
    <w:abstractNumId w:val="25"/>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66"/>
    <w:rsid w:val="0000460F"/>
    <w:rsid w:val="000105CA"/>
    <w:rsid w:val="00031A70"/>
    <w:rsid w:val="00034112"/>
    <w:rsid w:val="00065D1C"/>
    <w:rsid w:val="000A3502"/>
    <w:rsid w:val="000B28DD"/>
    <w:rsid w:val="000E2589"/>
    <w:rsid w:val="00100021"/>
    <w:rsid w:val="0011285A"/>
    <w:rsid w:val="001267F7"/>
    <w:rsid w:val="00142671"/>
    <w:rsid w:val="00143DD9"/>
    <w:rsid w:val="00157346"/>
    <w:rsid w:val="00164AEA"/>
    <w:rsid w:val="0017238D"/>
    <w:rsid w:val="00173A34"/>
    <w:rsid w:val="00192DC7"/>
    <w:rsid w:val="001970D9"/>
    <w:rsid w:val="001D24A8"/>
    <w:rsid w:val="00284C3C"/>
    <w:rsid w:val="00294D39"/>
    <w:rsid w:val="00295649"/>
    <w:rsid w:val="002A24C5"/>
    <w:rsid w:val="002C0267"/>
    <w:rsid w:val="002E0309"/>
    <w:rsid w:val="002F15F3"/>
    <w:rsid w:val="002F3688"/>
    <w:rsid w:val="002F413F"/>
    <w:rsid w:val="00315EFC"/>
    <w:rsid w:val="00386B4A"/>
    <w:rsid w:val="003E1330"/>
    <w:rsid w:val="003E19D8"/>
    <w:rsid w:val="003E355C"/>
    <w:rsid w:val="003E36D1"/>
    <w:rsid w:val="003E788A"/>
    <w:rsid w:val="003F2479"/>
    <w:rsid w:val="00411FC4"/>
    <w:rsid w:val="004818BB"/>
    <w:rsid w:val="004F0E3D"/>
    <w:rsid w:val="004F5BF2"/>
    <w:rsid w:val="005015DD"/>
    <w:rsid w:val="00514CB6"/>
    <w:rsid w:val="005370E2"/>
    <w:rsid w:val="005B2021"/>
    <w:rsid w:val="005D540E"/>
    <w:rsid w:val="005E089E"/>
    <w:rsid w:val="005F479C"/>
    <w:rsid w:val="005F7161"/>
    <w:rsid w:val="00623A46"/>
    <w:rsid w:val="006256BA"/>
    <w:rsid w:val="0067486A"/>
    <w:rsid w:val="00686A89"/>
    <w:rsid w:val="006C719B"/>
    <w:rsid w:val="006D26F7"/>
    <w:rsid w:val="006E431C"/>
    <w:rsid w:val="006F561B"/>
    <w:rsid w:val="007852F5"/>
    <w:rsid w:val="007D7D60"/>
    <w:rsid w:val="007E239B"/>
    <w:rsid w:val="007E7AEE"/>
    <w:rsid w:val="00802434"/>
    <w:rsid w:val="00812BE1"/>
    <w:rsid w:val="0084426F"/>
    <w:rsid w:val="0086786B"/>
    <w:rsid w:val="008B2D47"/>
    <w:rsid w:val="008C6017"/>
    <w:rsid w:val="0090701E"/>
    <w:rsid w:val="00907849"/>
    <w:rsid w:val="009114F7"/>
    <w:rsid w:val="00952710"/>
    <w:rsid w:val="00991F66"/>
    <w:rsid w:val="009D04CB"/>
    <w:rsid w:val="009F71B8"/>
    <w:rsid w:val="00A053B7"/>
    <w:rsid w:val="00A41361"/>
    <w:rsid w:val="00A426CD"/>
    <w:rsid w:val="00A55038"/>
    <w:rsid w:val="00A56EBA"/>
    <w:rsid w:val="00A75811"/>
    <w:rsid w:val="00A80A5B"/>
    <w:rsid w:val="00A85E7E"/>
    <w:rsid w:val="00A90A53"/>
    <w:rsid w:val="00A91DDC"/>
    <w:rsid w:val="00A96422"/>
    <w:rsid w:val="00A967E0"/>
    <w:rsid w:val="00AA59F6"/>
    <w:rsid w:val="00AB54FF"/>
    <w:rsid w:val="00AC310B"/>
    <w:rsid w:val="00AE01CB"/>
    <w:rsid w:val="00AE66E7"/>
    <w:rsid w:val="00AF6AD2"/>
    <w:rsid w:val="00B46356"/>
    <w:rsid w:val="00B8123D"/>
    <w:rsid w:val="00C56092"/>
    <w:rsid w:val="00C85196"/>
    <w:rsid w:val="00C86FBA"/>
    <w:rsid w:val="00CF5876"/>
    <w:rsid w:val="00D2088A"/>
    <w:rsid w:val="00D50D63"/>
    <w:rsid w:val="00D74C30"/>
    <w:rsid w:val="00D87E73"/>
    <w:rsid w:val="00DA3F8C"/>
    <w:rsid w:val="00E06879"/>
    <w:rsid w:val="00E218AC"/>
    <w:rsid w:val="00E3599D"/>
    <w:rsid w:val="00E3662F"/>
    <w:rsid w:val="00E36759"/>
    <w:rsid w:val="00E41202"/>
    <w:rsid w:val="00E53C09"/>
    <w:rsid w:val="00F4142E"/>
    <w:rsid w:val="00F7452E"/>
    <w:rsid w:val="00FA0E4C"/>
    <w:rsid w:val="00FB6B64"/>
    <w:rsid w:val="00FE0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6F5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1B"/>
    <w:rPr>
      <w:rFonts w:ascii="Tahoma" w:hAnsi="Tahoma" w:cs="Tahoma"/>
      <w:sz w:val="16"/>
      <w:szCs w:val="16"/>
      <w:lang w:eastAsia="en-US"/>
    </w:rPr>
  </w:style>
  <w:style w:type="paragraph" w:customStyle="1" w:styleId="Default">
    <w:name w:val="Default"/>
    <w:rsid w:val="005F479C"/>
    <w:pPr>
      <w:autoSpaceDE w:val="0"/>
      <w:autoSpaceDN w:val="0"/>
      <w:adjustRightInd w:val="0"/>
    </w:pPr>
    <w:rPr>
      <w:rFonts w:ascii="Comic Sans MS" w:hAnsi="Comic Sans MS" w:cs="Comic Sans MS"/>
      <w:color w:val="000000"/>
      <w:szCs w:val="24"/>
    </w:rPr>
  </w:style>
  <w:style w:type="paragraph" w:styleId="EndnoteText">
    <w:name w:val="endnote text"/>
    <w:basedOn w:val="Normal"/>
    <w:link w:val="EndnoteTextChar"/>
    <w:uiPriority w:val="99"/>
    <w:unhideWhenUsed/>
    <w:rsid w:val="00294D39"/>
    <w:pPr>
      <w:spacing w:line="240" w:lineRule="auto"/>
    </w:pPr>
    <w:rPr>
      <w:sz w:val="20"/>
    </w:rPr>
  </w:style>
  <w:style w:type="character" w:customStyle="1" w:styleId="EndnoteTextChar">
    <w:name w:val="Endnote Text Char"/>
    <w:basedOn w:val="DefaultParagraphFont"/>
    <w:link w:val="EndnoteText"/>
    <w:uiPriority w:val="99"/>
    <w:rsid w:val="00294D39"/>
    <w:rPr>
      <w:sz w:val="20"/>
      <w:lang w:eastAsia="en-US"/>
    </w:rPr>
  </w:style>
  <w:style w:type="character" w:styleId="EndnoteReference">
    <w:name w:val="endnote reference"/>
    <w:basedOn w:val="DefaultParagraphFont"/>
    <w:uiPriority w:val="99"/>
    <w:semiHidden/>
    <w:unhideWhenUsed/>
    <w:rsid w:val="00294D39"/>
    <w:rPr>
      <w:vertAlign w:val="superscript"/>
    </w:rPr>
  </w:style>
  <w:style w:type="character" w:styleId="Hyperlink">
    <w:name w:val="Hyperlink"/>
    <w:basedOn w:val="DefaultParagraphFont"/>
    <w:uiPriority w:val="99"/>
    <w:unhideWhenUsed/>
    <w:rsid w:val="00294D39"/>
    <w:rPr>
      <w:color w:val="0000FF" w:themeColor="hyperlink"/>
      <w:u w:val="single"/>
    </w:rPr>
  </w:style>
  <w:style w:type="paragraph" w:styleId="ListParagraph">
    <w:name w:val="List Paragraph"/>
    <w:basedOn w:val="Normal"/>
    <w:uiPriority w:val="34"/>
    <w:qFormat/>
    <w:rsid w:val="00623A46"/>
    <w:pPr>
      <w:ind w:left="720"/>
      <w:contextualSpacing/>
    </w:pPr>
  </w:style>
  <w:style w:type="paragraph" w:styleId="FootnoteText">
    <w:name w:val="footnote text"/>
    <w:basedOn w:val="Normal"/>
    <w:link w:val="FootnoteTextChar"/>
    <w:uiPriority w:val="99"/>
    <w:semiHidden/>
    <w:unhideWhenUsed/>
    <w:rsid w:val="00CF5876"/>
    <w:pPr>
      <w:spacing w:line="240" w:lineRule="auto"/>
    </w:pPr>
    <w:rPr>
      <w:sz w:val="20"/>
    </w:rPr>
  </w:style>
  <w:style w:type="character" w:customStyle="1" w:styleId="FootnoteTextChar">
    <w:name w:val="Footnote Text Char"/>
    <w:basedOn w:val="DefaultParagraphFont"/>
    <w:link w:val="FootnoteText"/>
    <w:uiPriority w:val="99"/>
    <w:semiHidden/>
    <w:rsid w:val="00CF5876"/>
    <w:rPr>
      <w:sz w:val="20"/>
      <w:lang w:eastAsia="en-US"/>
    </w:rPr>
  </w:style>
  <w:style w:type="character" w:styleId="FootnoteReference">
    <w:name w:val="footnote reference"/>
    <w:basedOn w:val="DefaultParagraphFont"/>
    <w:uiPriority w:val="99"/>
    <w:semiHidden/>
    <w:unhideWhenUsed/>
    <w:rsid w:val="00CF5876"/>
    <w:rPr>
      <w:vertAlign w:val="superscript"/>
    </w:rPr>
  </w:style>
  <w:style w:type="character" w:customStyle="1" w:styleId="citationref">
    <w:name w:val="citationref"/>
    <w:basedOn w:val="DefaultParagraphFont"/>
    <w:rsid w:val="00686A89"/>
  </w:style>
  <w:style w:type="character" w:customStyle="1" w:styleId="FooterChar">
    <w:name w:val="Footer Char"/>
    <w:basedOn w:val="DefaultParagraphFont"/>
    <w:link w:val="Footer"/>
    <w:uiPriority w:val="99"/>
    <w:rsid w:val="000E2589"/>
    <w:rPr>
      <w:lang w:eastAsia="en-US"/>
    </w:rPr>
  </w:style>
  <w:style w:type="paragraph" w:styleId="NormalWeb">
    <w:name w:val="Normal (Web)"/>
    <w:basedOn w:val="Normal"/>
    <w:uiPriority w:val="99"/>
    <w:semiHidden/>
    <w:unhideWhenUsed/>
    <w:rsid w:val="00A967E0"/>
    <w:pPr>
      <w:tabs>
        <w:tab w:val="clear" w:pos="720"/>
        <w:tab w:val="clear" w:pos="1440"/>
        <w:tab w:val="clear" w:pos="2160"/>
        <w:tab w:val="clear" w:pos="2880"/>
        <w:tab w:val="clear" w:pos="4680"/>
        <w:tab w:val="clear" w:pos="5400"/>
        <w:tab w:val="clear" w:pos="9000"/>
      </w:tabs>
      <w:spacing w:after="225" w:line="240" w:lineRule="auto"/>
      <w:jc w:val="left"/>
    </w:pPr>
    <w:rPr>
      <w:rFonts w:ascii="Times New Roman" w:hAnsi="Times New Roman"/>
      <w:szCs w:val="24"/>
      <w:lang w:eastAsia="en-GB"/>
    </w:rPr>
  </w:style>
  <w:style w:type="character" w:styleId="FollowedHyperlink">
    <w:name w:val="FollowedHyperlink"/>
    <w:basedOn w:val="DefaultParagraphFont"/>
    <w:uiPriority w:val="99"/>
    <w:semiHidden/>
    <w:unhideWhenUsed/>
    <w:rsid w:val="008C6017"/>
    <w:rPr>
      <w:color w:val="800080" w:themeColor="followedHyperlink"/>
      <w:u w:val="single"/>
    </w:rPr>
  </w:style>
  <w:style w:type="paragraph" w:styleId="CommentText">
    <w:name w:val="annotation text"/>
    <w:basedOn w:val="Normal"/>
    <w:link w:val="CommentTextChar"/>
    <w:uiPriority w:val="99"/>
    <w:semiHidden/>
    <w:unhideWhenUsed/>
    <w:rsid w:val="00295649"/>
    <w:pPr>
      <w:tabs>
        <w:tab w:val="clear" w:pos="720"/>
        <w:tab w:val="clear" w:pos="1440"/>
        <w:tab w:val="clear" w:pos="2160"/>
        <w:tab w:val="clear" w:pos="2880"/>
        <w:tab w:val="clear" w:pos="4680"/>
        <w:tab w:val="clear" w:pos="5400"/>
        <w:tab w:val="clear" w:pos="9000"/>
      </w:tabs>
      <w:spacing w:line="240" w:lineRule="auto"/>
      <w:jc w:val="left"/>
    </w:pPr>
    <w:rPr>
      <w:rFonts w:ascii="Calibri" w:hAnsi="Calibri"/>
      <w:sz w:val="20"/>
    </w:rPr>
  </w:style>
  <w:style w:type="character" w:customStyle="1" w:styleId="CommentTextChar">
    <w:name w:val="Comment Text Char"/>
    <w:basedOn w:val="DefaultParagraphFont"/>
    <w:link w:val="CommentText"/>
    <w:uiPriority w:val="99"/>
    <w:semiHidden/>
    <w:rsid w:val="00295649"/>
    <w:rPr>
      <w:rFonts w:ascii="Calibri" w:hAnsi="Calibri"/>
      <w:sz w:val="20"/>
      <w:lang w:eastAsia="en-US"/>
    </w:rPr>
  </w:style>
  <w:style w:type="character" w:styleId="CommentReference">
    <w:name w:val="annotation reference"/>
    <w:basedOn w:val="DefaultParagraphFont"/>
    <w:uiPriority w:val="99"/>
    <w:semiHidden/>
    <w:unhideWhenUsed/>
    <w:rsid w:val="002956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6F5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1B"/>
    <w:rPr>
      <w:rFonts w:ascii="Tahoma" w:hAnsi="Tahoma" w:cs="Tahoma"/>
      <w:sz w:val="16"/>
      <w:szCs w:val="16"/>
      <w:lang w:eastAsia="en-US"/>
    </w:rPr>
  </w:style>
  <w:style w:type="paragraph" w:customStyle="1" w:styleId="Default">
    <w:name w:val="Default"/>
    <w:rsid w:val="005F479C"/>
    <w:pPr>
      <w:autoSpaceDE w:val="0"/>
      <w:autoSpaceDN w:val="0"/>
      <w:adjustRightInd w:val="0"/>
    </w:pPr>
    <w:rPr>
      <w:rFonts w:ascii="Comic Sans MS" w:hAnsi="Comic Sans MS" w:cs="Comic Sans MS"/>
      <w:color w:val="000000"/>
      <w:szCs w:val="24"/>
    </w:rPr>
  </w:style>
  <w:style w:type="paragraph" w:styleId="EndnoteText">
    <w:name w:val="endnote text"/>
    <w:basedOn w:val="Normal"/>
    <w:link w:val="EndnoteTextChar"/>
    <w:uiPriority w:val="99"/>
    <w:unhideWhenUsed/>
    <w:rsid w:val="00294D39"/>
    <w:pPr>
      <w:spacing w:line="240" w:lineRule="auto"/>
    </w:pPr>
    <w:rPr>
      <w:sz w:val="20"/>
    </w:rPr>
  </w:style>
  <w:style w:type="character" w:customStyle="1" w:styleId="EndnoteTextChar">
    <w:name w:val="Endnote Text Char"/>
    <w:basedOn w:val="DefaultParagraphFont"/>
    <w:link w:val="EndnoteText"/>
    <w:uiPriority w:val="99"/>
    <w:rsid w:val="00294D39"/>
    <w:rPr>
      <w:sz w:val="20"/>
      <w:lang w:eastAsia="en-US"/>
    </w:rPr>
  </w:style>
  <w:style w:type="character" w:styleId="EndnoteReference">
    <w:name w:val="endnote reference"/>
    <w:basedOn w:val="DefaultParagraphFont"/>
    <w:uiPriority w:val="99"/>
    <w:semiHidden/>
    <w:unhideWhenUsed/>
    <w:rsid w:val="00294D39"/>
    <w:rPr>
      <w:vertAlign w:val="superscript"/>
    </w:rPr>
  </w:style>
  <w:style w:type="character" w:styleId="Hyperlink">
    <w:name w:val="Hyperlink"/>
    <w:basedOn w:val="DefaultParagraphFont"/>
    <w:uiPriority w:val="99"/>
    <w:unhideWhenUsed/>
    <w:rsid w:val="00294D39"/>
    <w:rPr>
      <w:color w:val="0000FF" w:themeColor="hyperlink"/>
      <w:u w:val="single"/>
    </w:rPr>
  </w:style>
  <w:style w:type="paragraph" w:styleId="ListParagraph">
    <w:name w:val="List Paragraph"/>
    <w:basedOn w:val="Normal"/>
    <w:uiPriority w:val="34"/>
    <w:qFormat/>
    <w:rsid w:val="00623A46"/>
    <w:pPr>
      <w:ind w:left="720"/>
      <w:contextualSpacing/>
    </w:pPr>
  </w:style>
  <w:style w:type="paragraph" w:styleId="FootnoteText">
    <w:name w:val="footnote text"/>
    <w:basedOn w:val="Normal"/>
    <w:link w:val="FootnoteTextChar"/>
    <w:uiPriority w:val="99"/>
    <w:semiHidden/>
    <w:unhideWhenUsed/>
    <w:rsid w:val="00CF5876"/>
    <w:pPr>
      <w:spacing w:line="240" w:lineRule="auto"/>
    </w:pPr>
    <w:rPr>
      <w:sz w:val="20"/>
    </w:rPr>
  </w:style>
  <w:style w:type="character" w:customStyle="1" w:styleId="FootnoteTextChar">
    <w:name w:val="Footnote Text Char"/>
    <w:basedOn w:val="DefaultParagraphFont"/>
    <w:link w:val="FootnoteText"/>
    <w:uiPriority w:val="99"/>
    <w:semiHidden/>
    <w:rsid w:val="00CF5876"/>
    <w:rPr>
      <w:sz w:val="20"/>
      <w:lang w:eastAsia="en-US"/>
    </w:rPr>
  </w:style>
  <w:style w:type="character" w:styleId="FootnoteReference">
    <w:name w:val="footnote reference"/>
    <w:basedOn w:val="DefaultParagraphFont"/>
    <w:uiPriority w:val="99"/>
    <w:semiHidden/>
    <w:unhideWhenUsed/>
    <w:rsid w:val="00CF5876"/>
    <w:rPr>
      <w:vertAlign w:val="superscript"/>
    </w:rPr>
  </w:style>
  <w:style w:type="character" w:customStyle="1" w:styleId="citationref">
    <w:name w:val="citationref"/>
    <w:basedOn w:val="DefaultParagraphFont"/>
    <w:rsid w:val="00686A89"/>
  </w:style>
  <w:style w:type="character" w:customStyle="1" w:styleId="FooterChar">
    <w:name w:val="Footer Char"/>
    <w:basedOn w:val="DefaultParagraphFont"/>
    <w:link w:val="Footer"/>
    <w:uiPriority w:val="99"/>
    <w:rsid w:val="000E2589"/>
    <w:rPr>
      <w:lang w:eastAsia="en-US"/>
    </w:rPr>
  </w:style>
  <w:style w:type="paragraph" w:styleId="NormalWeb">
    <w:name w:val="Normal (Web)"/>
    <w:basedOn w:val="Normal"/>
    <w:uiPriority w:val="99"/>
    <w:semiHidden/>
    <w:unhideWhenUsed/>
    <w:rsid w:val="00A967E0"/>
    <w:pPr>
      <w:tabs>
        <w:tab w:val="clear" w:pos="720"/>
        <w:tab w:val="clear" w:pos="1440"/>
        <w:tab w:val="clear" w:pos="2160"/>
        <w:tab w:val="clear" w:pos="2880"/>
        <w:tab w:val="clear" w:pos="4680"/>
        <w:tab w:val="clear" w:pos="5400"/>
        <w:tab w:val="clear" w:pos="9000"/>
      </w:tabs>
      <w:spacing w:after="225" w:line="240" w:lineRule="auto"/>
      <w:jc w:val="left"/>
    </w:pPr>
    <w:rPr>
      <w:rFonts w:ascii="Times New Roman" w:hAnsi="Times New Roman"/>
      <w:szCs w:val="24"/>
      <w:lang w:eastAsia="en-GB"/>
    </w:rPr>
  </w:style>
  <w:style w:type="character" w:styleId="FollowedHyperlink">
    <w:name w:val="FollowedHyperlink"/>
    <w:basedOn w:val="DefaultParagraphFont"/>
    <w:uiPriority w:val="99"/>
    <w:semiHidden/>
    <w:unhideWhenUsed/>
    <w:rsid w:val="008C6017"/>
    <w:rPr>
      <w:color w:val="800080" w:themeColor="followedHyperlink"/>
      <w:u w:val="single"/>
    </w:rPr>
  </w:style>
  <w:style w:type="paragraph" w:styleId="CommentText">
    <w:name w:val="annotation text"/>
    <w:basedOn w:val="Normal"/>
    <w:link w:val="CommentTextChar"/>
    <w:uiPriority w:val="99"/>
    <w:semiHidden/>
    <w:unhideWhenUsed/>
    <w:rsid w:val="00295649"/>
    <w:pPr>
      <w:tabs>
        <w:tab w:val="clear" w:pos="720"/>
        <w:tab w:val="clear" w:pos="1440"/>
        <w:tab w:val="clear" w:pos="2160"/>
        <w:tab w:val="clear" w:pos="2880"/>
        <w:tab w:val="clear" w:pos="4680"/>
        <w:tab w:val="clear" w:pos="5400"/>
        <w:tab w:val="clear" w:pos="9000"/>
      </w:tabs>
      <w:spacing w:line="240" w:lineRule="auto"/>
      <w:jc w:val="left"/>
    </w:pPr>
    <w:rPr>
      <w:rFonts w:ascii="Calibri" w:hAnsi="Calibri"/>
      <w:sz w:val="20"/>
    </w:rPr>
  </w:style>
  <w:style w:type="character" w:customStyle="1" w:styleId="CommentTextChar">
    <w:name w:val="Comment Text Char"/>
    <w:basedOn w:val="DefaultParagraphFont"/>
    <w:link w:val="CommentText"/>
    <w:uiPriority w:val="99"/>
    <w:semiHidden/>
    <w:rsid w:val="00295649"/>
    <w:rPr>
      <w:rFonts w:ascii="Calibri" w:hAnsi="Calibri"/>
      <w:sz w:val="20"/>
      <w:lang w:eastAsia="en-US"/>
    </w:rPr>
  </w:style>
  <w:style w:type="character" w:styleId="CommentReference">
    <w:name w:val="annotation reference"/>
    <w:basedOn w:val="DefaultParagraphFont"/>
    <w:uiPriority w:val="99"/>
    <w:semiHidden/>
    <w:unhideWhenUsed/>
    <w:rsid w:val="002956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2147">
      <w:bodyDiv w:val="1"/>
      <w:marLeft w:val="0"/>
      <w:marRight w:val="0"/>
      <w:marTop w:val="0"/>
      <w:marBottom w:val="0"/>
      <w:divBdr>
        <w:top w:val="none" w:sz="0" w:space="0" w:color="auto"/>
        <w:left w:val="none" w:sz="0" w:space="0" w:color="auto"/>
        <w:bottom w:val="none" w:sz="0" w:space="0" w:color="auto"/>
        <w:right w:val="none" w:sz="0" w:space="0" w:color="auto"/>
      </w:divBdr>
    </w:div>
    <w:div w:id="408968745">
      <w:bodyDiv w:val="1"/>
      <w:marLeft w:val="0"/>
      <w:marRight w:val="0"/>
      <w:marTop w:val="0"/>
      <w:marBottom w:val="0"/>
      <w:divBdr>
        <w:top w:val="none" w:sz="0" w:space="0" w:color="auto"/>
        <w:left w:val="none" w:sz="0" w:space="0" w:color="auto"/>
        <w:bottom w:val="none" w:sz="0" w:space="0" w:color="auto"/>
        <w:right w:val="none" w:sz="0" w:space="0" w:color="auto"/>
      </w:divBdr>
    </w:div>
    <w:div w:id="509292991">
      <w:bodyDiv w:val="1"/>
      <w:marLeft w:val="0"/>
      <w:marRight w:val="0"/>
      <w:marTop w:val="0"/>
      <w:marBottom w:val="0"/>
      <w:divBdr>
        <w:top w:val="none" w:sz="0" w:space="0" w:color="auto"/>
        <w:left w:val="none" w:sz="0" w:space="0" w:color="auto"/>
        <w:bottom w:val="none" w:sz="0" w:space="0" w:color="auto"/>
        <w:right w:val="none" w:sz="0" w:space="0" w:color="auto"/>
      </w:divBdr>
    </w:div>
    <w:div w:id="664168729">
      <w:bodyDiv w:val="1"/>
      <w:marLeft w:val="0"/>
      <w:marRight w:val="0"/>
      <w:marTop w:val="0"/>
      <w:marBottom w:val="0"/>
      <w:divBdr>
        <w:top w:val="none" w:sz="0" w:space="0" w:color="auto"/>
        <w:left w:val="none" w:sz="0" w:space="0" w:color="auto"/>
        <w:bottom w:val="none" w:sz="0" w:space="0" w:color="auto"/>
        <w:right w:val="none" w:sz="0" w:space="0" w:color="auto"/>
      </w:divBdr>
      <w:divsChild>
        <w:div w:id="611132720">
          <w:marLeft w:val="547"/>
          <w:marRight w:val="0"/>
          <w:marTop w:val="115"/>
          <w:marBottom w:val="0"/>
          <w:divBdr>
            <w:top w:val="none" w:sz="0" w:space="0" w:color="auto"/>
            <w:left w:val="none" w:sz="0" w:space="0" w:color="auto"/>
            <w:bottom w:val="none" w:sz="0" w:space="0" w:color="auto"/>
            <w:right w:val="none" w:sz="0" w:space="0" w:color="auto"/>
          </w:divBdr>
        </w:div>
      </w:divsChild>
    </w:div>
    <w:div w:id="684096561">
      <w:bodyDiv w:val="1"/>
      <w:marLeft w:val="0"/>
      <w:marRight w:val="0"/>
      <w:marTop w:val="0"/>
      <w:marBottom w:val="0"/>
      <w:divBdr>
        <w:top w:val="none" w:sz="0" w:space="0" w:color="auto"/>
        <w:left w:val="none" w:sz="0" w:space="0" w:color="auto"/>
        <w:bottom w:val="none" w:sz="0" w:space="0" w:color="auto"/>
        <w:right w:val="none" w:sz="0" w:space="0" w:color="auto"/>
      </w:divBdr>
      <w:divsChild>
        <w:div w:id="2145535222">
          <w:marLeft w:val="547"/>
          <w:marRight w:val="0"/>
          <w:marTop w:val="115"/>
          <w:marBottom w:val="0"/>
          <w:divBdr>
            <w:top w:val="none" w:sz="0" w:space="0" w:color="auto"/>
            <w:left w:val="none" w:sz="0" w:space="0" w:color="auto"/>
            <w:bottom w:val="none" w:sz="0" w:space="0" w:color="auto"/>
            <w:right w:val="none" w:sz="0" w:space="0" w:color="auto"/>
          </w:divBdr>
        </w:div>
      </w:divsChild>
    </w:div>
    <w:div w:id="804350906">
      <w:bodyDiv w:val="1"/>
      <w:marLeft w:val="0"/>
      <w:marRight w:val="0"/>
      <w:marTop w:val="0"/>
      <w:marBottom w:val="0"/>
      <w:divBdr>
        <w:top w:val="none" w:sz="0" w:space="0" w:color="auto"/>
        <w:left w:val="none" w:sz="0" w:space="0" w:color="auto"/>
        <w:bottom w:val="none" w:sz="0" w:space="0" w:color="auto"/>
        <w:right w:val="none" w:sz="0" w:space="0" w:color="auto"/>
      </w:divBdr>
    </w:div>
    <w:div w:id="860359764">
      <w:bodyDiv w:val="1"/>
      <w:marLeft w:val="0"/>
      <w:marRight w:val="0"/>
      <w:marTop w:val="0"/>
      <w:marBottom w:val="0"/>
      <w:divBdr>
        <w:top w:val="none" w:sz="0" w:space="0" w:color="auto"/>
        <w:left w:val="none" w:sz="0" w:space="0" w:color="auto"/>
        <w:bottom w:val="none" w:sz="0" w:space="0" w:color="auto"/>
        <w:right w:val="none" w:sz="0" w:space="0" w:color="auto"/>
      </w:divBdr>
    </w:div>
    <w:div w:id="867524198">
      <w:bodyDiv w:val="1"/>
      <w:marLeft w:val="0"/>
      <w:marRight w:val="0"/>
      <w:marTop w:val="0"/>
      <w:marBottom w:val="0"/>
      <w:divBdr>
        <w:top w:val="none" w:sz="0" w:space="0" w:color="auto"/>
        <w:left w:val="none" w:sz="0" w:space="0" w:color="auto"/>
        <w:bottom w:val="none" w:sz="0" w:space="0" w:color="auto"/>
        <w:right w:val="none" w:sz="0" w:space="0" w:color="auto"/>
      </w:divBdr>
    </w:div>
    <w:div w:id="887113214">
      <w:bodyDiv w:val="1"/>
      <w:marLeft w:val="0"/>
      <w:marRight w:val="0"/>
      <w:marTop w:val="0"/>
      <w:marBottom w:val="0"/>
      <w:divBdr>
        <w:top w:val="none" w:sz="0" w:space="0" w:color="auto"/>
        <w:left w:val="none" w:sz="0" w:space="0" w:color="auto"/>
        <w:bottom w:val="none" w:sz="0" w:space="0" w:color="auto"/>
        <w:right w:val="none" w:sz="0" w:space="0" w:color="auto"/>
      </w:divBdr>
    </w:div>
    <w:div w:id="1201280748">
      <w:bodyDiv w:val="1"/>
      <w:marLeft w:val="0"/>
      <w:marRight w:val="0"/>
      <w:marTop w:val="0"/>
      <w:marBottom w:val="0"/>
      <w:divBdr>
        <w:top w:val="none" w:sz="0" w:space="0" w:color="auto"/>
        <w:left w:val="none" w:sz="0" w:space="0" w:color="auto"/>
        <w:bottom w:val="none" w:sz="0" w:space="0" w:color="auto"/>
        <w:right w:val="none" w:sz="0" w:space="0" w:color="auto"/>
      </w:divBdr>
    </w:div>
    <w:div w:id="1216355950">
      <w:bodyDiv w:val="1"/>
      <w:marLeft w:val="0"/>
      <w:marRight w:val="0"/>
      <w:marTop w:val="0"/>
      <w:marBottom w:val="0"/>
      <w:divBdr>
        <w:top w:val="none" w:sz="0" w:space="0" w:color="auto"/>
        <w:left w:val="none" w:sz="0" w:space="0" w:color="auto"/>
        <w:bottom w:val="none" w:sz="0" w:space="0" w:color="auto"/>
        <w:right w:val="none" w:sz="0" w:space="0" w:color="auto"/>
      </w:divBdr>
      <w:divsChild>
        <w:div w:id="697319540">
          <w:marLeft w:val="547"/>
          <w:marRight w:val="0"/>
          <w:marTop w:val="115"/>
          <w:marBottom w:val="0"/>
          <w:divBdr>
            <w:top w:val="none" w:sz="0" w:space="0" w:color="auto"/>
            <w:left w:val="none" w:sz="0" w:space="0" w:color="auto"/>
            <w:bottom w:val="none" w:sz="0" w:space="0" w:color="auto"/>
            <w:right w:val="none" w:sz="0" w:space="0" w:color="auto"/>
          </w:divBdr>
        </w:div>
      </w:divsChild>
    </w:div>
    <w:div w:id="1304851432">
      <w:bodyDiv w:val="1"/>
      <w:marLeft w:val="0"/>
      <w:marRight w:val="0"/>
      <w:marTop w:val="0"/>
      <w:marBottom w:val="0"/>
      <w:divBdr>
        <w:top w:val="none" w:sz="0" w:space="0" w:color="auto"/>
        <w:left w:val="none" w:sz="0" w:space="0" w:color="auto"/>
        <w:bottom w:val="none" w:sz="0" w:space="0" w:color="auto"/>
        <w:right w:val="none" w:sz="0" w:space="0" w:color="auto"/>
      </w:divBdr>
    </w:div>
    <w:div w:id="1315914223">
      <w:bodyDiv w:val="1"/>
      <w:marLeft w:val="0"/>
      <w:marRight w:val="0"/>
      <w:marTop w:val="0"/>
      <w:marBottom w:val="0"/>
      <w:divBdr>
        <w:top w:val="none" w:sz="0" w:space="0" w:color="auto"/>
        <w:left w:val="none" w:sz="0" w:space="0" w:color="auto"/>
        <w:bottom w:val="none" w:sz="0" w:space="0" w:color="auto"/>
        <w:right w:val="none" w:sz="0" w:space="0" w:color="auto"/>
      </w:divBdr>
    </w:div>
    <w:div w:id="1444306697">
      <w:bodyDiv w:val="1"/>
      <w:marLeft w:val="0"/>
      <w:marRight w:val="0"/>
      <w:marTop w:val="0"/>
      <w:marBottom w:val="0"/>
      <w:divBdr>
        <w:top w:val="none" w:sz="0" w:space="0" w:color="auto"/>
        <w:left w:val="none" w:sz="0" w:space="0" w:color="auto"/>
        <w:bottom w:val="none" w:sz="0" w:space="0" w:color="auto"/>
        <w:right w:val="none" w:sz="0" w:space="0" w:color="auto"/>
      </w:divBdr>
    </w:div>
    <w:div w:id="1779566257">
      <w:bodyDiv w:val="1"/>
      <w:marLeft w:val="0"/>
      <w:marRight w:val="0"/>
      <w:marTop w:val="0"/>
      <w:marBottom w:val="0"/>
      <w:divBdr>
        <w:top w:val="none" w:sz="0" w:space="0" w:color="auto"/>
        <w:left w:val="none" w:sz="0" w:space="0" w:color="auto"/>
        <w:bottom w:val="none" w:sz="0" w:space="0" w:color="auto"/>
        <w:right w:val="none" w:sz="0" w:space="0" w:color="auto"/>
      </w:divBdr>
      <w:divsChild>
        <w:div w:id="830097976">
          <w:marLeft w:val="0"/>
          <w:marRight w:val="0"/>
          <w:marTop w:val="0"/>
          <w:marBottom w:val="0"/>
          <w:divBdr>
            <w:top w:val="none" w:sz="0" w:space="0" w:color="auto"/>
            <w:left w:val="none" w:sz="0" w:space="0" w:color="auto"/>
            <w:bottom w:val="none" w:sz="0" w:space="0" w:color="auto"/>
            <w:right w:val="none" w:sz="0" w:space="0" w:color="auto"/>
          </w:divBdr>
          <w:divsChild>
            <w:div w:id="923421355">
              <w:marLeft w:val="0"/>
              <w:marRight w:val="0"/>
              <w:marTop w:val="0"/>
              <w:marBottom w:val="0"/>
              <w:divBdr>
                <w:top w:val="none" w:sz="0" w:space="0" w:color="auto"/>
                <w:left w:val="none" w:sz="0" w:space="0" w:color="auto"/>
                <w:bottom w:val="none" w:sz="0" w:space="0" w:color="auto"/>
                <w:right w:val="none" w:sz="0" w:space="0" w:color="auto"/>
              </w:divBdr>
              <w:divsChild>
                <w:div w:id="1557281804">
                  <w:marLeft w:val="0"/>
                  <w:marRight w:val="0"/>
                  <w:marTop w:val="0"/>
                  <w:marBottom w:val="0"/>
                  <w:divBdr>
                    <w:top w:val="none" w:sz="0" w:space="0" w:color="auto"/>
                    <w:left w:val="none" w:sz="0" w:space="0" w:color="auto"/>
                    <w:bottom w:val="none" w:sz="0" w:space="0" w:color="auto"/>
                    <w:right w:val="none" w:sz="0" w:space="0" w:color="auto"/>
                  </w:divBdr>
                  <w:divsChild>
                    <w:div w:id="1153983994">
                      <w:marLeft w:val="0"/>
                      <w:marRight w:val="0"/>
                      <w:marTop w:val="0"/>
                      <w:marBottom w:val="0"/>
                      <w:divBdr>
                        <w:top w:val="none" w:sz="0" w:space="0" w:color="auto"/>
                        <w:left w:val="none" w:sz="0" w:space="0" w:color="auto"/>
                        <w:bottom w:val="none" w:sz="0" w:space="0" w:color="auto"/>
                        <w:right w:val="none" w:sz="0" w:space="0" w:color="auto"/>
                      </w:divBdr>
                      <w:divsChild>
                        <w:div w:id="1954896374">
                          <w:marLeft w:val="0"/>
                          <w:marRight w:val="450"/>
                          <w:marTop w:val="0"/>
                          <w:marBottom w:val="0"/>
                          <w:divBdr>
                            <w:top w:val="none" w:sz="0" w:space="0" w:color="auto"/>
                            <w:left w:val="none" w:sz="0" w:space="0" w:color="auto"/>
                            <w:bottom w:val="none" w:sz="0" w:space="0" w:color="auto"/>
                            <w:right w:val="none" w:sz="0" w:space="0" w:color="auto"/>
                          </w:divBdr>
                          <w:divsChild>
                            <w:div w:id="708804400">
                              <w:marLeft w:val="0"/>
                              <w:marRight w:val="0"/>
                              <w:marTop w:val="0"/>
                              <w:marBottom w:val="0"/>
                              <w:divBdr>
                                <w:top w:val="none" w:sz="0" w:space="0" w:color="auto"/>
                                <w:left w:val="none" w:sz="0" w:space="0" w:color="auto"/>
                                <w:bottom w:val="none" w:sz="0" w:space="0" w:color="auto"/>
                                <w:right w:val="none" w:sz="0" w:space="0" w:color="auto"/>
                              </w:divBdr>
                              <w:divsChild>
                                <w:div w:id="701056112">
                                  <w:marLeft w:val="0"/>
                                  <w:marRight w:val="0"/>
                                  <w:marTop w:val="375"/>
                                  <w:marBottom w:val="0"/>
                                  <w:divBdr>
                                    <w:top w:val="none" w:sz="0" w:space="0" w:color="auto"/>
                                    <w:left w:val="none" w:sz="0" w:space="0" w:color="auto"/>
                                    <w:bottom w:val="none" w:sz="0" w:space="0" w:color="auto"/>
                                    <w:right w:val="none" w:sz="0" w:space="0" w:color="auto"/>
                                  </w:divBdr>
                                  <w:divsChild>
                                    <w:div w:id="1461922570">
                                      <w:marLeft w:val="0"/>
                                      <w:marRight w:val="0"/>
                                      <w:marTop w:val="0"/>
                                      <w:marBottom w:val="0"/>
                                      <w:divBdr>
                                        <w:top w:val="none" w:sz="0" w:space="0" w:color="auto"/>
                                        <w:left w:val="none" w:sz="0" w:space="0" w:color="auto"/>
                                        <w:bottom w:val="none" w:sz="0" w:space="0" w:color="auto"/>
                                        <w:right w:val="none" w:sz="0" w:space="0" w:color="auto"/>
                                      </w:divBdr>
                                      <w:divsChild>
                                        <w:div w:id="1797791855">
                                          <w:marLeft w:val="0"/>
                                          <w:marRight w:val="0"/>
                                          <w:marTop w:val="0"/>
                                          <w:marBottom w:val="0"/>
                                          <w:divBdr>
                                            <w:top w:val="none" w:sz="0" w:space="0" w:color="auto"/>
                                            <w:left w:val="none" w:sz="0" w:space="0" w:color="auto"/>
                                            <w:bottom w:val="none" w:sz="0" w:space="0" w:color="auto"/>
                                            <w:right w:val="none" w:sz="0" w:space="0" w:color="auto"/>
                                          </w:divBdr>
                                          <w:divsChild>
                                            <w:div w:id="21133548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630716">
      <w:bodyDiv w:val="1"/>
      <w:marLeft w:val="0"/>
      <w:marRight w:val="0"/>
      <w:marTop w:val="0"/>
      <w:marBottom w:val="0"/>
      <w:divBdr>
        <w:top w:val="none" w:sz="0" w:space="0" w:color="auto"/>
        <w:left w:val="none" w:sz="0" w:space="0" w:color="auto"/>
        <w:bottom w:val="none" w:sz="0" w:space="0" w:color="auto"/>
        <w:right w:val="none" w:sz="0" w:space="0" w:color="auto"/>
      </w:divBdr>
    </w:div>
    <w:div w:id="1832332506">
      <w:bodyDiv w:val="1"/>
      <w:marLeft w:val="0"/>
      <w:marRight w:val="0"/>
      <w:marTop w:val="0"/>
      <w:marBottom w:val="0"/>
      <w:divBdr>
        <w:top w:val="none" w:sz="0" w:space="0" w:color="auto"/>
        <w:left w:val="none" w:sz="0" w:space="0" w:color="auto"/>
        <w:bottom w:val="none" w:sz="0" w:space="0" w:color="auto"/>
        <w:right w:val="none" w:sz="0" w:space="0" w:color="auto"/>
      </w:divBdr>
    </w:div>
    <w:div w:id="1878859586">
      <w:bodyDiv w:val="1"/>
      <w:marLeft w:val="0"/>
      <w:marRight w:val="0"/>
      <w:marTop w:val="0"/>
      <w:marBottom w:val="0"/>
      <w:divBdr>
        <w:top w:val="none" w:sz="0" w:space="0" w:color="auto"/>
        <w:left w:val="none" w:sz="0" w:space="0" w:color="auto"/>
        <w:bottom w:val="none" w:sz="0" w:space="0" w:color="auto"/>
        <w:right w:val="none" w:sz="0" w:space="0" w:color="auto"/>
      </w:divBdr>
      <w:divsChild>
        <w:div w:id="154038957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emf"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image" Target="media/image3.emf"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www.rwjf.org/en/library/infographics/the-truth-about-aces.html" TargetMode="Externa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media/image5.jpeg" Id="rId14" /><Relationship Type="http://schemas.openxmlformats.org/officeDocument/2006/relationships/customXml" Target="/customXML/item3.xml" Id="R44e30890b7fd4ab3" /></Relationships>
</file>

<file path=word/_rels/endnotes.xml.rels><?xml version="1.0" encoding="UTF-8" standalone="yes"?>
<Relationships xmlns="http://schemas.openxmlformats.org/package/2006/relationships"><Relationship Id="rId8" Type="http://schemas.openxmlformats.org/officeDocument/2006/relationships/hyperlink" Target="http://www.gcph.co.uk/publications/658_health_and_early_years_children_and_young_people_a_gcph_synthesis" TargetMode="External"/><Relationship Id="rId13" Type="http://schemas.openxmlformats.org/officeDocument/2006/relationships/hyperlink" Target="https://vimeo.com/139998006?lite=1" TargetMode="External"/><Relationship Id="rId18" Type="http://schemas.openxmlformats.org/officeDocument/2006/relationships/hyperlink" Target="https://acestoohigh.com/" TargetMode="External"/><Relationship Id="rId3" Type="http://schemas.openxmlformats.org/officeDocument/2006/relationships/hyperlink" Target="http://www.instituteofhealthequity.org/Content/FileManager/adverse-experiences-book_final.pdf" TargetMode="External"/><Relationship Id="rId21" Type="http://schemas.openxmlformats.org/officeDocument/2006/relationships/hyperlink" Target="https://vimeo.com/214170774" TargetMode="External"/><Relationship Id="rId7" Type="http://schemas.openxmlformats.org/officeDocument/2006/relationships/hyperlink" Target="http://gov.wales/newsroom/people-and-communities/2017/170119-adverse-childhood-experiences/?lang=en" TargetMode="External"/><Relationship Id="rId12" Type="http://schemas.openxmlformats.org/officeDocument/2006/relationships/hyperlink" Target="https://vimeo.com/139998006?lite=1" TargetMode="External"/><Relationship Id="rId17" Type="http://schemas.openxmlformats.org/officeDocument/2006/relationships/hyperlink" Target="http://www.acestudy.org/" TargetMode="External"/><Relationship Id="rId2" Type="http://schemas.openxmlformats.org/officeDocument/2006/relationships/hyperlink" Target="http://www.healthscotland.scot/media/1267/2_mark-bellis-presentation.pdf" TargetMode="External"/><Relationship Id="rId16" Type="http://schemas.openxmlformats.org/officeDocument/2006/relationships/hyperlink" Target="http://www.bbc.co.uk/programmes/b070dksr" TargetMode="External"/><Relationship Id="rId20" Type="http://schemas.openxmlformats.org/officeDocument/2006/relationships/hyperlink" Target="https://vimeo.com/214183672" TargetMode="External"/><Relationship Id="rId1" Type="http://schemas.openxmlformats.org/officeDocument/2006/relationships/hyperlink" Target="http://www.gcph.co.uk/events/155" TargetMode="External"/><Relationship Id="rId6" Type="http://schemas.openxmlformats.org/officeDocument/2006/relationships/hyperlink" Target="http://www.gcph.co.uk/events/166" TargetMode="External"/><Relationship Id="rId11" Type="http://schemas.openxmlformats.org/officeDocument/2006/relationships/hyperlink" Target="http://www.healthscotland.scot/events/2016/november/aces-conference-polishing-our-gems-a-call-for-action-on-childhood-adversity" TargetMode="External"/><Relationship Id="rId5" Type="http://schemas.openxmlformats.org/officeDocument/2006/relationships/hyperlink" Target="http://www.healthscotland.scot/media/1270/5_nancy-loucks-presentation-ace-conf-nov-2016-recovered.pdf" TargetMode="External"/><Relationship Id="rId15" Type="http://schemas.openxmlformats.org/officeDocument/2006/relationships/hyperlink" Target="http://www.bbc.co.uk/programmes/b070dksr" TargetMode="External"/><Relationship Id="rId10" Type="http://schemas.openxmlformats.org/officeDocument/2006/relationships/hyperlink" Target="http://www.healthscotland.scot/events/2016/november/aces-conference-polishing-our-gems-a-call-for-action-on-childhood-adversity" TargetMode="External"/><Relationship Id="rId19" Type="http://schemas.openxmlformats.org/officeDocument/2006/relationships/hyperlink" Target="http://www.acesconnection.com/" TargetMode="External"/><Relationship Id="rId4" Type="http://schemas.openxmlformats.org/officeDocument/2006/relationships/hyperlink" Target="http://bmcpublichealth.biomedcentral.com/articles/10.1186/s12889-016-3201-z" TargetMode="External"/><Relationship Id="rId9" Type="http://schemas.openxmlformats.org/officeDocument/2006/relationships/hyperlink" Target="http://www.healthscotland.scot/events/2016/november/aces-conference-polishing-our-gems-a-call-for-action-on-childhood-adversity" TargetMode="External"/><Relationship Id="rId14" Type="http://schemas.openxmlformats.org/officeDocument/2006/relationships/hyperlink" Target="http://www.bbc.co.uk/programmes/b070dk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A16982409</value>
    </field>
    <field name="Objective-Title">
      <value order="0">ACEs - Briefing Draft note - Sara Dodds updated May 2017</value>
    </field>
    <field name="Objective-Description">
      <value order="0"/>
    </field>
    <field name="Objective-CreationStamp">
      <value order="0">2017-01-31T11:57:12Z</value>
    </field>
    <field name="Objective-IsApproved">
      <value order="0">false</value>
    </field>
    <field name="Objective-IsPublished">
      <value order="0">false</value>
    </field>
    <field name="Objective-DatePublished">
      <value order="0"/>
    </field>
    <field name="Objective-ModificationStamp">
      <value order="0">2017-07-13T13:27:53Z</value>
    </field>
    <field name="Objective-Owner">
      <value order="0">Dodds, Sara S (u204322)</value>
    </field>
    <field name="Objective-Path">
      <value order="0">Objective Global Folder:SG File Plan:People, communities and living:Families and children:General:Committees and groups: Families and children - general:Adverse Childhood Experiences (ACEs): Community of Interest: Committees and Groups: 2016-2021</value>
    </field>
    <field name="Objective-Parent">
      <value order="0">Adverse Childhood Experiences (ACEs): Community of Interest: Committees and Groups: 2016-2021</value>
    </field>
    <field name="Objective-State">
      <value order="0">Being Drafted</value>
    </field>
    <field name="Objective-VersionId">
      <value order="0">vA25554426</value>
    </field>
    <field name="Objective-Version">
      <value order="0">0.6</value>
    </field>
    <field name="Objective-VersionNumber">
      <value order="0">6</value>
    </field>
    <field name="Objective-VersionComment">
      <value order="0"/>
    </field>
    <field name="Objective-FileNumber">
      <value order="0">qA627394</value>
    </field>
    <field name="Objective-Classification">
      <value order="0">OFFICIAL</value>
    </field>
    <field name="Objective-Caveats">
      <value order="0">Caveat for access to SG Fileplan</value>
    </field>
  </systemFields>
  <catalogues>
    <catalogue name="Document Type Catalogue" type="type" ori="id:cA35">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65CB-8C52-4E0E-9324-519741BD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9</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U204322</dc:creator>
  <cp:lastModifiedBy>U204322</cp:lastModifiedBy>
  <cp:revision>46</cp:revision>
  <dcterms:created xsi:type="dcterms:W3CDTF">2017-01-31T12:55:00Z</dcterms:created>
  <dcterms:modified xsi:type="dcterms:W3CDTF">2017-05-02T11:06:00Z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A16982409</vt:lpwstr>
  </property>
  <property fmtid="{D5CDD505-2E9C-101B-9397-08002B2CF9AE}" pid="4" name="Objective-Title">
    <vt:lpwstr>ACEs - Briefing Draft note - Sara Dodds updated May 2017</vt:lpwstr>
  </property>
  <property fmtid="{D5CDD505-2E9C-101B-9397-08002B2CF9AE}" pid="5" name="Objective-Comment">
    <vt:lpwstr>
    </vt:lpwstr>
  </property>
  <property fmtid="{D5CDD505-2E9C-101B-9397-08002B2CF9AE}" pid="6" name="Objective-CreationStamp">
    <vt:filetime>2017-03-09T14:49:21Z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2017-08-29T13:21:27Z</vt:filetime>
  </property>
  <property fmtid="{D5CDD505-2E9C-101B-9397-08002B2CF9AE}" pid="11" name="Objective-Owner">
    <vt:lpwstr>Dodds, Sara S (u204322)</vt:lpwstr>
  </property>
  <property fmtid="{D5CDD505-2E9C-101B-9397-08002B2CF9AE}" pid="12" name="Objective-Path">
    <vt:lpwstr>Objective Global Folder:SG File Plan:People, communities and living:Families and children:General:Committees and groups: Families and children - general:Adverse Childhood Experiences (ACEs): Community of Interest: Committees and Groups: 2016-2021:</vt:lpwstr>
  </property>
  <property fmtid="{D5CDD505-2E9C-101B-9397-08002B2CF9AE}" pid="13" name="Objective-Parent">
    <vt:lpwstr>Adverse Childhood Experiences (ACEs): Community of Interest: Committees and Groups: 2016-2021</vt:lpwstr>
  </property>
  <property fmtid="{D5CDD505-2E9C-101B-9397-08002B2CF9AE}" pid="14" name="Objective-State">
    <vt:lpwstr>Being Drafted</vt:lpwstr>
  </property>
  <property fmtid="{D5CDD505-2E9C-101B-9397-08002B2CF9AE}" pid="15" name="Objective-Version">
    <vt:lpwstr>0.6</vt:lpwstr>
  </property>
  <property fmtid="{D5CDD505-2E9C-101B-9397-08002B2CF9AE}" pid="16" name="Objective-VersionNumber">
    <vt:r8>6</vt:r8>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Objective-Description">
    <vt:lpwstr>
    </vt:lpwstr>
  </property>
  <property fmtid="{D5CDD505-2E9C-101B-9397-08002B2CF9AE}" pid="26" name="Objective-VersionId">
    <vt:lpwstr>vA25554426</vt:lpwstr>
  </property>
  <property fmtid="{D5CDD505-2E9C-101B-9397-08002B2CF9AE}" pid="27" name="Objective-Date Received">
    <vt:lpwstr>
    </vt:lpwstr>
  </property>
  <property fmtid="{D5CDD505-2E9C-101B-9397-08002B2CF9AE}" pid="28" name="Objective-Date of Original">
    <vt:lpwstr>
    </vt:lpwstr>
  </property>
  <property fmtid="{D5CDD505-2E9C-101B-9397-08002B2CF9AE}" pid="29" name="Objective-SG Web Publication - Category">
    <vt:lpwstr>
    </vt:lpwstr>
  </property>
  <property fmtid="{D5CDD505-2E9C-101B-9397-08002B2CF9AE}" pid="30" name="Objective-SG Web Publication - Category 2 Classification">
    <vt:lpwstr>
    </vt:lpwstr>
  </property>
</Properties>
</file>